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3C" w:rsidRPr="00F30BA2" w:rsidRDefault="00AC6F3C" w:rsidP="002A7BF2">
      <w:pPr>
        <w:spacing w:line="160" w:lineRule="exact"/>
        <w:jc w:val="both"/>
        <w:rPr>
          <w:rFonts w:cs="Arial"/>
          <w:b/>
          <w:sz w:val="32"/>
          <w:szCs w:val="32"/>
        </w:rPr>
      </w:pPr>
      <w:bookmarkStart w:id="0" w:name="_GoBack"/>
      <w:bookmarkEnd w:id="0"/>
    </w:p>
    <w:p w:rsidR="005029CD" w:rsidRPr="002A6893" w:rsidRDefault="002A6893" w:rsidP="002A7BF2">
      <w:pPr>
        <w:pStyle w:val="BodyText"/>
        <w:tabs>
          <w:tab w:val="left" w:pos="1134"/>
        </w:tabs>
        <w:spacing w:line="280" w:lineRule="exact"/>
        <w:jc w:val="both"/>
        <w:rPr>
          <w:rFonts w:ascii="Arial" w:hAnsi="Arial" w:cs="Arial"/>
          <w:szCs w:val="24"/>
          <w:u w:val="single"/>
        </w:rPr>
      </w:pPr>
      <w:r>
        <w:rPr>
          <w:rFonts w:ascii="Arial" w:hAnsi="Arial" w:cs="Arial"/>
          <w:szCs w:val="24"/>
          <w:u w:val="single"/>
        </w:rPr>
        <w:t>JOB DESCRIPTION</w:t>
      </w:r>
    </w:p>
    <w:p w:rsidR="009D03AE" w:rsidRPr="009D03AE" w:rsidRDefault="009D03AE" w:rsidP="002A7BF2">
      <w:pPr>
        <w:overflowPunct/>
        <w:autoSpaceDE/>
        <w:autoSpaceDN/>
        <w:adjustRightInd/>
        <w:jc w:val="both"/>
        <w:textAlignment w:val="auto"/>
        <w:rPr>
          <w:rFonts w:cs="Arial"/>
          <w:b/>
          <w:szCs w:val="22"/>
        </w:rPr>
      </w:pPr>
    </w:p>
    <w:p w:rsidR="009D03AE" w:rsidRPr="00ED4F9C" w:rsidRDefault="009D03AE" w:rsidP="002A7BF2">
      <w:pPr>
        <w:overflowPunct/>
        <w:autoSpaceDE/>
        <w:autoSpaceDN/>
        <w:adjustRightInd/>
        <w:jc w:val="both"/>
        <w:textAlignment w:val="auto"/>
        <w:rPr>
          <w:rFonts w:cs="Arial"/>
          <w:szCs w:val="22"/>
        </w:rPr>
      </w:pPr>
      <w:r w:rsidRPr="009D03AE">
        <w:rPr>
          <w:rFonts w:cs="Arial"/>
          <w:b/>
          <w:szCs w:val="22"/>
        </w:rPr>
        <w:t>Job title:</w:t>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000B5EDB">
        <w:rPr>
          <w:rFonts w:cs="Arial"/>
          <w:b/>
          <w:szCs w:val="22"/>
        </w:rPr>
        <w:tab/>
      </w:r>
      <w:r w:rsidR="00ED4F9C" w:rsidRPr="00ED4F9C">
        <w:rPr>
          <w:rFonts w:cs="Arial"/>
          <w:szCs w:val="22"/>
        </w:rPr>
        <w:t xml:space="preserve">Wrap-around </w:t>
      </w:r>
      <w:r w:rsidR="00542A5B">
        <w:rPr>
          <w:rFonts w:cs="Arial"/>
          <w:szCs w:val="22"/>
        </w:rPr>
        <w:t>Play Leader</w:t>
      </w:r>
    </w:p>
    <w:p w:rsidR="009D03AE" w:rsidRPr="009D03AE" w:rsidRDefault="009D03AE" w:rsidP="002A7BF2">
      <w:pPr>
        <w:overflowPunct/>
        <w:autoSpaceDE/>
        <w:autoSpaceDN/>
        <w:adjustRightInd/>
        <w:jc w:val="both"/>
        <w:textAlignment w:val="auto"/>
        <w:rPr>
          <w:rFonts w:cs="Arial"/>
          <w:szCs w:val="22"/>
        </w:rPr>
      </w:pPr>
    </w:p>
    <w:p w:rsidR="009D03AE" w:rsidRPr="009D03AE" w:rsidRDefault="009D03AE" w:rsidP="002A7BF2">
      <w:pPr>
        <w:overflowPunct/>
        <w:autoSpaceDE/>
        <w:autoSpaceDN/>
        <w:adjustRightInd/>
        <w:jc w:val="both"/>
        <w:textAlignment w:val="auto"/>
        <w:rPr>
          <w:rFonts w:cs="Arial"/>
          <w:szCs w:val="22"/>
        </w:rPr>
      </w:pPr>
      <w:r w:rsidRPr="009D03AE">
        <w:rPr>
          <w:rFonts w:cs="Arial"/>
          <w:b/>
          <w:szCs w:val="22"/>
        </w:rPr>
        <w:t>Grade:</w:t>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008875F8">
        <w:rPr>
          <w:rFonts w:cs="Arial"/>
          <w:szCs w:val="22"/>
        </w:rPr>
        <w:t>E</w:t>
      </w:r>
    </w:p>
    <w:p w:rsidR="009D03AE" w:rsidRPr="009D03AE" w:rsidRDefault="009D03AE" w:rsidP="002A7BF2">
      <w:pPr>
        <w:overflowPunct/>
        <w:autoSpaceDE/>
        <w:autoSpaceDN/>
        <w:adjustRightInd/>
        <w:jc w:val="both"/>
        <w:textAlignment w:val="auto"/>
        <w:rPr>
          <w:rFonts w:cs="Arial"/>
          <w:szCs w:val="22"/>
        </w:rPr>
      </w:pPr>
    </w:p>
    <w:p w:rsidR="000C4490" w:rsidRDefault="009D03AE" w:rsidP="002A7BF2">
      <w:pPr>
        <w:overflowPunct/>
        <w:autoSpaceDE/>
        <w:autoSpaceDN/>
        <w:adjustRightInd/>
        <w:jc w:val="both"/>
        <w:textAlignment w:val="auto"/>
        <w:rPr>
          <w:rFonts w:cs="Arial"/>
          <w:szCs w:val="22"/>
        </w:rPr>
      </w:pPr>
      <w:r w:rsidRPr="009D03AE">
        <w:rPr>
          <w:rFonts w:cs="Arial"/>
          <w:b/>
          <w:szCs w:val="22"/>
        </w:rPr>
        <w:t>Responsible to:</w:t>
      </w:r>
      <w:r w:rsidRPr="009D03AE">
        <w:rPr>
          <w:rFonts w:cs="Arial"/>
          <w:szCs w:val="22"/>
        </w:rPr>
        <w:tab/>
      </w:r>
      <w:r w:rsidRPr="009D03AE">
        <w:rPr>
          <w:rFonts w:cs="Arial"/>
          <w:szCs w:val="22"/>
        </w:rPr>
        <w:tab/>
      </w:r>
      <w:r w:rsidRPr="009D03AE">
        <w:rPr>
          <w:rFonts w:cs="Arial"/>
          <w:szCs w:val="22"/>
        </w:rPr>
        <w:tab/>
      </w:r>
      <w:r w:rsidRPr="009D03AE">
        <w:rPr>
          <w:rFonts w:cs="Arial"/>
          <w:szCs w:val="22"/>
        </w:rPr>
        <w:tab/>
      </w:r>
      <w:r w:rsidR="000C4490">
        <w:rPr>
          <w:rFonts w:cs="Arial"/>
          <w:szCs w:val="22"/>
        </w:rPr>
        <w:t>Head Teacher, Assistant Head Teacher</w:t>
      </w:r>
      <w:r w:rsidR="00ED4F9C">
        <w:rPr>
          <w:rFonts w:cs="Arial"/>
          <w:szCs w:val="22"/>
        </w:rPr>
        <w:t>s</w:t>
      </w:r>
      <w:r w:rsidR="000C4490">
        <w:rPr>
          <w:rFonts w:cs="Arial"/>
          <w:szCs w:val="22"/>
        </w:rPr>
        <w:t xml:space="preserve">, </w:t>
      </w:r>
    </w:p>
    <w:p w:rsidR="009D03AE" w:rsidRPr="009D03AE" w:rsidRDefault="000C4490" w:rsidP="002A7BF2">
      <w:pPr>
        <w:overflowPunct/>
        <w:autoSpaceDE/>
        <w:autoSpaceDN/>
        <w:adjustRightInd/>
        <w:ind w:left="3600" w:firstLine="720"/>
        <w:jc w:val="both"/>
        <w:textAlignment w:val="auto"/>
        <w:rPr>
          <w:rFonts w:cs="Arial"/>
          <w:szCs w:val="22"/>
        </w:rPr>
      </w:pPr>
      <w:r>
        <w:rPr>
          <w:rFonts w:cs="Arial"/>
          <w:szCs w:val="22"/>
        </w:rPr>
        <w:t>Local Governing Body</w:t>
      </w:r>
    </w:p>
    <w:p w:rsidR="009D03AE" w:rsidRPr="009D03AE" w:rsidRDefault="009D03AE" w:rsidP="002A7BF2">
      <w:pPr>
        <w:overflowPunct/>
        <w:autoSpaceDE/>
        <w:autoSpaceDN/>
        <w:adjustRightInd/>
        <w:jc w:val="both"/>
        <w:textAlignment w:val="auto"/>
        <w:rPr>
          <w:rFonts w:cs="Arial"/>
          <w:szCs w:val="22"/>
        </w:rPr>
      </w:pPr>
    </w:p>
    <w:p w:rsidR="009D03AE" w:rsidRPr="009D03AE" w:rsidRDefault="000C4490" w:rsidP="002A7BF2">
      <w:pPr>
        <w:overflowPunct/>
        <w:autoSpaceDE/>
        <w:autoSpaceDN/>
        <w:adjustRightInd/>
        <w:ind w:left="4320" w:hanging="4320"/>
        <w:jc w:val="both"/>
        <w:textAlignment w:val="auto"/>
        <w:rPr>
          <w:rFonts w:cs="Arial"/>
          <w:szCs w:val="22"/>
        </w:rPr>
      </w:pPr>
      <w:r>
        <w:rPr>
          <w:rFonts w:cs="Arial"/>
          <w:b/>
          <w:szCs w:val="22"/>
        </w:rPr>
        <w:t>Supervisory</w:t>
      </w:r>
      <w:r w:rsidR="009D03AE" w:rsidRPr="009D03AE">
        <w:rPr>
          <w:rFonts w:cs="Arial"/>
          <w:b/>
          <w:szCs w:val="22"/>
        </w:rPr>
        <w:t xml:space="preserve"> responsibility:</w:t>
      </w:r>
      <w:r w:rsidR="009D03AE" w:rsidRPr="009D03AE">
        <w:rPr>
          <w:rFonts w:cs="Arial"/>
          <w:szCs w:val="22"/>
        </w:rPr>
        <w:tab/>
      </w:r>
      <w:r w:rsidRPr="00A85038">
        <w:rPr>
          <w:rFonts w:cs="Arial"/>
          <w:szCs w:val="22"/>
        </w:rPr>
        <w:t xml:space="preserve">The post holder may be responsible for the deployment and supervision of </w:t>
      </w:r>
      <w:r w:rsidR="00AD730E" w:rsidRPr="00A85038">
        <w:rPr>
          <w:rFonts w:cs="Arial"/>
          <w:szCs w:val="22"/>
        </w:rPr>
        <w:t>work to Play</w:t>
      </w:r>
      <w:r w:rsidRPr="00A85038">
        <w:rPr>
          <w:rFonts w:cs="Arial"/>
          <w:szCs w:val="22"/>
        </w:rPr>
        <w:t xml:space="preserve"> </w:t>
      </w:r>
      <w:r w:rsidR="00AD730E" w:rsidRPr="00A85038">
        <w:rPr>
          <w:rFonts w:cs="Arial"/>
          <w:szCs w:val="22"/>
        </w:rPr>
        <w:t>A</w:t>
      </w:r>
      <w:r w:rsidRPr="00A85038">
        <w:rPr>
          <w:rFonts w:cs="Arial"/>
          <w:szCs w:val="22"/>
        </w:rPr>
        <w:t>ssistants relevant to their responsibilities</w:t>
      </w:r>
    </w:p>
    <w:p w:rsidR="009D03AE" w:rsidRPr="009D03AE" w:rsidRDefault="009D03AE" w:rsidP="002A7BF2">
      <w:pPr>
        <w:overflowPunct/>
        <w:autoSpaceDE/>
        <w:autoSpaceDN/>
        <w:adjustRightInd/>
        <w:jc w:val="both"/>
        <w:textAlignment w:val="auto"/>
        <w:rPr>
          <w:rFonts w:cs="Arial"/>
          <w:szCs w:val="22"/>
        </w:rPr>
      </w:pPr>
    </w:p>
    <w:p w:rsidR="009D03AE" w:rsidRPr="009D03AE" w:rsidRDefault="009D03AE" w:rsidP="002A7BF2">
      <w:pPr>
        <w:overflowPunct/>
        <w:autoSpaceDE/>
        <w:autoSpaceDN/>
        <w:adjustRightInd/>
        <w:ind w:left="4320" w:hanging="4320"/>
        <w:jc w:val="both"/>
        <w:textAlignment w:val="auto"/>
        <w:rPr>
          <w:rFonts w:cs="Arial"/>
          <w:szCs w:val="22"/>
        </w:rPr>
      </w:pPr>
      <w:r w:rsidRPr="009D03AE">
        <w:rPr>
          <w:rFonts w:cs="Arial"/>
          <w:b/>
          <w:szCs w:val="22"/>
        </w:rPr>
        <w:t>Important Functional Relationships:</w:t>
      </w:r>
      <w:r w:rsidRPr="009D03AE">
        <w:rPr>
          <w:rFonts w:cs="Arial"/>
          <w:szCs w:val="22"/>
        </w:rPr>
        <w:tab/>
      </w:r>
      <w:r w:rsidR="000C4490">
        <w:rPr>
          <w:rFonts w:cs="Arial"/>
          <w:szCs w:val="22"/>
        </w:rPr>
        <w:t>Other Teaching Staff, Support Staff, Pupils, Parents</w:t>
      </w:r>
    </w:p>
    <w:p w:rsidR="009D03AE" w:rsidRDefault="009D03AE" w:rsidP="002A7BF2">
      <w:pPr>
        <w:overflowPunct/>
        <w:autoSpaceDE/>
        <w:autoSpaceDN/>
        <w:adjustRightInd/>
        <w:ind w:left="4320" w:hanging="4320"/>
        <w:jc w:val="both"/>
        <w:textAlignment w:val="auto"/>
        <w:rPr>
          <w:rFonts w:cs="Arial"/>
          <w:szCs w:val="22"/>
        </w:rPr>
      </w:pPr>
    </w:p>
    <w:p w:rsidR="00AD730E" w:rsidRPr="00AD730E" w:rsidRDefault="00AD730E" w:rsidP="00AD730E">
      <w:pPr>
        <w:overflowPunct/>
        <w:autoSpaceDE/>
        <w:autoSpaceDN/>
        <w:adjustRightInd/>
        <w:jc w:val="both"/>
        <w:textAlignment w:val="auto"/>
        <w:rPr>
          <w:rFonts w:cs="Arial"/>
          <w:b/>
          <w:szCs w:val="22"/>
          <w:u w:val="single"/>
        </w:rPr>
      </w:pPr>
      <w:r w:rsidRPr="00AD730E">
        <w:rPr>
          <w:rFonts w:cs="Arial"/>
          <w:b/>
          <w:szCs w:val="22"/>
          <w:u w:val="single"/>
        </w:rPr>
        <w:t>Main Purpose of the Job</w:t>
      </w:r>
    </w:p>
    <w:p w:rsidR="00AD730E" w:rsidRDefault="00AD730E" w:rsidP="00AD730E">
      <w:pPr>
        <w:pStyle w:val="DefaultText"/>
        <w:spacing w:line="360" w:lineRule="auto"/>
        <w:rPr>
          <w:rFonts w:ascii="Verdana" w:hAnsi="Verdana" w:cs="Arial"/>
          <w:color w:val="800080"/>
          <w:sz w:val="22"/>
          <w:szCs w:val="22"/>
        </w:rPr>
      </w:pPr>
    </w:p>
    <w:p w:rsidR="00AD730E" w:rsidRPr="00B15F1A" w:rsidRDefault="00AD730E" w:rsidP="00AD730E">
      <w:pPr>
        <w:overflowPunct/>
        <w:autoSpaceDE/>
        <w:autoSpaceDN/>
        <w:adjustRightInd/>
        <w:spacing w:line="360" w:lineRule="auto"/>
        <w:textAlignment w:val="auto"/>
        <w:rPr>
          <w:rFonts w:ascii="Times New Roman" w:hAnsi="Times New Roman"/>
          <w:sz w:val="24"/>
          <w:szCs w:val="22"/>
        </w:rPr>
      </w:pPr>
      <w:r w:rsidRPr="00A85038">
        <w:rPr>
          <w:rFonts w:cs="Arial"/>
          <w:szCs w:val="22"/>
        </w:rPr>
        <w:t>To provide a safe, caring and secure environment</w:t>
      </w:r>
      <w:r w:rsidRPr="00AD730E">
        <w:rPr>
          <w:rFonts w:cs="Arial"/>
          <w:szCs w:val="22"/>
        </w:rPr>
        <w:t>, through individual attention and group activities, and to organise an appropriate range of leisure activities for ch</w:t>
      </w:r>
      <w:r w:rsidR="007C50ED">
        <w:rPr>
          <w:rFonts w:cs="Arial"/>
          <w:szCs w:val="22"/>
        </w:rPr>
        <w:t>ildren between the ages of four</w:t>
      </w:r>
      <w:r w:rsidRPr="00AD730E">
        <w:rPr>
          <w:rFonts w:cs="Arial"/>
          <w:szCs w:val="22"/>
        </w:rPr>
        <w:t xml:space="preserve"> to eleven</w:t>
      </w:r>
      <w:r w:rsidR="00152C2C">
        <w:rPr>
          <w:rFonts w:cs="Arial"/>
          <w:szCs w:val="22"/>
        </w:rPr>
        <w:t xml:space="preserve">, taking </w:t>
      </w:r>
      <w:r w:rsidRPr="00B15F1A">
        <w:rPr>
          <w:rFonts w:cs="Arial"/>
          <w:szCs w:val="16"/>
          <w:lang w:val="en-US"/>
        </w:rPr>
        <w:t>responsibility for promoting and safeguarding the welfare of children an</w:t>
      </w:r>
      <w:r w:rsidR="00152C2C">
        <w:rPr>
          <w:rFonts w:cs="Arial"/>
          <w:szCs w:val="16"/>
          <w:lang w:val="en-US"/>
        </w:rPr>
        <w:t>d young people.</w:t>
      </w:r>
    </w:p>
    <w:p w:rsidR="00AD730E" w:rsidRDefault="00AD730E" w:rsidP="00AD730E">
      <w:pPr>
        <w:pStyle w:val="DefaultText"/>
        <w:spacing w:line="360" w:lineRule="auto"/>
        <w:rPr>
          <w:rFonts w:ascii="Arial" w:hAnsi="Arial" w:cs="Arial"/>
          <w:sz w:val="22"/>
          <w:szCs w:val="22"/>
        </w:rPr>
      </w:pPr>
    </w:p>
    <w:p w:rsidR="00AD730E" w:rsidRPr="00B15F1A" w:rsidRDefault="00AD730E" w:rsidP="00AD730E">
      <w:pPr>
        <w:overflowPunct/>
        <w:autoSpaceDE/>
        <w:autoSpaceDN/>
        <w:adjustRightInd/>
        <w:jc w:val="both"/>
        <w:textAlignment w:val="auto"/>
        <w:rPr>
          <w:rFonts w:cs="Arial"/>
          <w:b/>
          <w:szCs w:val="22"/>
          <w:u w:val="single"/>
        </w:rPr>
      </w:pPr>
      <w:r w:rsidRPr="00B15F1A">
        <w:rPr>
          <w:rFonts w:cs="Arial"/>
          <w:b/>
          <w:szCs w:val="22"/>
          <w:u w:val="single"/>
        </w:rPr>
        <w:t>Duties and Responsibilities:</w:t>
      </w:r>
    </w:p>
    <w:p w:rsidR="00AD730E" w:rsidRDefault="00AD730E" w:rsidP="00AD730E">
      <w:pPr>
        <w:pStyle w:val="DefaultText"/>
        <w:spacing w:line="360" w:lineRule="auto"/>
        <w:rPr>
          <w:rFonts w:ascii="Arial" w:hAnsi="Arial" w:cs="Arial"/>
          <w:b/>
          <w:sz w:val="22"/>
          <w:szCs w:val="22"/>
        </w:rPr>
      </w:pPr>
    </w:p>
    <w:p w:rsidR="00AD730E" w:rsidRPr="00AD730E" w:rsidRDefault="00AD730E" w:rsidP="00AD730E">
      <w:pPr>
        <w:pStyle w:val="DefaultText"/>
        <w:spacing w:line="360" w:lineRule="auto"/>
        <w:rPr>
          <w:rFonts w:ascii="Arial" w:hAnsi="Arial" w:cs="Arial"/>
          <w:b/>
          <w:sz w:val="22"/>
          <w:szCs w:val="22"/>
        </w:rPr>
      </w:pPr>
      <w:r w:rsidRPr="00AD730E">
        <w:rPr>
          <w:rFonts w:ascii="Arial" w:hAnsi="Arial" w:cs="Arial"/>
          <w:b/>
          <w:sz w:val="22"/>
          <w:szCs w:val="22"/>
        </w:rPr>
        <w:t>Main Duties</w:t>
      </w:r>
    </w:p>
    <w:p w:rsidR="00AD730E" w:rsidRPr="00AD730E" w:rsidRDefault="00AD730E" w:rsidP="00AD730E">
      <w:pPr>
        <w:pStyle w:val="DefaultText"/>
        <w:numPr>
          <w:ilvl w:val="0"/>
          <w:numId w:val="17"/>
        </w:numPr>
        <w:spacing w:line="360" w:lineRule="auto"/>
        <w:rPr>
          <w:rFonts w:ascii="Arial" w:hAnsi="Arial" w:cs="Arial"/>
          <w:sz w:val="22"/>
          <w:szCs w:val="22"/>
        </w:rPr>
      </w:pPr>
      <w:r w:rsidRPr="00AD730E">
        <w:rPr>
          <w:rFonts w:ascii="Arial" w:hAnsi="Arial" w:cs="Arial"/>
          <w:sz w:val="22"/>
          <w:szCs w:val="22"/>
        </w:rPr>
        <w:t>To ensure a high standard of physical, emotional, social and intellectual care for all children placed in the out of school service</w:t>
      </w:r>
      <w:r w:rsidR="007C50ED">
        <w:rPr>
          <w:rFonts w:ascii="Arial" w:hAnsi="Arial" w:cs="Arial"/>
          <w:sz w:val="22"/>
          <w:szCs w:val="22"/>
        </w:rPr>
        <w:t>.</w:t>
      </w:r>
    </w:p>
    <w:p w:rsidR="00AD730E" w:rsidRPr="00AD730E" w:rsidRDefault="00152C2C" w:rsidP="00AD730E">
      <w:pPr>
        <w:pStyle w:val="DefaultText"/>
        <w:numPr>
          <w:ilvl w:val="0"/>
          <w:numId w:val="17"/>
        </w:numPr>
        <w:spacing w:line="360" w:lineRule="auto"/>
        <w:rPr>
          <w:rFonts w:ascii="Arial" w:hAnsi="Arial" w:cs="Arial"/>
          <w:sz w:val="22"/>
          <w:szCs w:val="22"/>
        </w:rPr>
      </w:pPr>
      <w:r>
        <w:rPr>
          <w:rFonts w:ascii="Arial" w:hAnsi="Arial" w:cs="Arial"/>
          <w:sz w:val="22"/>
          <w:szCs w:val="22"/>
        </w:rPr>
        <w:t xml:space="preserve">To ensure correct child to </w:t>
      </w:r>
      <w:r w:rsidR="00AD730E" w:rsidRPr="00AD730E">
        <w:rPr>
          <w:rFonts w:ascii="Arial" w:hAnsi="Arial" w:cs="Arial"/>
          <w:sz w:val="22"/>
          <w:szCs w:val="22"/>
        </w:rPr>
        <w:t>staff ratios are adhered to on a day to day basis and arrange as appropriate</w:t>
      </w:r>
      <w:r w:rsidR="007C50ED">
        <w:rPr>
          <w:rFonts w:ascii="Arial" w:hAnsi="Arial" w:cs="Arial"/>
          <w:sz w:val="22"/>
          <w:szCs w:val="22"/>
        </w:rPr>
        <w:t>.</w:t>
      </w:r>
    </w:p>
    <w:p w:rsidR="00AD730E" w:rsidRPr="00AD730E" w:rsidRDefault="00AD730E" w:rsidP="00AD730E">
      <w:pPr>
        <w:pStyle w:val="DefaultText"/>
        <w:numPr>
          <w:ilvl w:val="0"/>
          <w:numId w:val="17"/>
        </w:numPr>
        <w:spacing w:line="360" w:lineRule="auto"/>
        <w:rPr>
          <w:rFonts w:ascii="Arial" w:hAnsi="Arial" w:cs="Arial"/>
          <w:sz w:val="22"/>
          <w:szCs w:val="22"/>
        </w:rPr>
      </w:pPr>
      <w:r w:rsidRPr="00AD730E">
        <w:rPr>
          <w:rFonts w:ascii="Arial" w:hAnsi="Arial" w:cs="Arial"/>
          <w:sz w:val="22"/>
          <w:szCs w:val="22"/>
        </w:rPr>
        <w:t>To supervise and give direction and guidance to all other team members including volunteers and student placements</w:t>
      </w:r>
      <w:r w:rsidR="007C50ED">
        <w:rPr>
          <w:rFonts w:ascii="Arial" w:hAnsi="Arial" w:cs="Arial"/>
          <w:sz w:val="22"/>
          <w:szCs w:val="22"/>
        </w:rPr>
        <w:t>.</w:t>
      </w:r>
    </w:p>
    <w:p w:rsidR="00AD730E" w:rsidRDefault="00AD730E" w:rsidP="00AD730E">
      <w:pPr>
        <w:pStyle w:val="DefaultText"/>
        <w:numPr>
          <w:ilvl w:val="0"/>
          <w:numId w:val="17"/>
        </w:numPr>
        <w:spacing w:line="360" w:lineRule="auto"/>
        <w:rPr>
          <w:rFonts w:ascii="Arial" w:hAnsi="Arial" w:cs="Arial"/>
          <w:sz w:val="22"/>
          <w:szCs w:val="22"/>
        </w:rPr>
      </w:pPr>
      <w:r w:rsidRPr="00AD730E">
        <w:rPr>
          <w:rFonts w:ascii="Arial" w:hAnsi="Arial" w:cs="Arial"/>
          <w:sz w:val="22"/>
          <w:szCs w:val="22"/>
        </w:rPr>
        <w:t>To lead and work as part of a team in order to provide an enabling environment in which all individual children can play, learn and develop</w:t>
      </w:r>
      <w:r w:rsidR="007C50ED">
        <w:rPr>
          <w:rFonts w:ascii="Arial" w:hAnsi="Arial" w:cs="Arial"/>
          <w:sz w:val="22"/>
          <w:szCs w:val="22"/>
        </w:rPr>
        <w:t>.</w:t>
      </w:r>
    </w:p>
    <w:p w:rsidR="00152C2C" w:rsidRPr="00A85038" w:rsidRDefault="00152C2C" w:rsidP="00152C2C">
      <w:pPr>
        <w:numPr>
          <w:ilvl w:val="0"/>
          <w:numId w:val="17"/>
        </w:numPr>
        <w:overflowPunct/>
        <w:autoSpaceDE/>
        <w:autoSpaceDN/>
        <w:adjustRightInd/>
        <w:spacing w:after="120"/>
        <w:jc w:val="both"/>
        <w:textAlignment w:val="auto"/>
        <w:rPr>
          <w:rFonts w:cs="Arial"/>
        </w:rPr>
      </w:pPr>
      <w:r w:rsidRPr="00A85038">
        <w:rPr>
          <w:rFonts w:cs="Arial"/>
        </w:rPr>
        <w:t>Be a positive role model and demonstrate consistently the positive attitudes, values and behaviour,</w:t>
      </w:r>
      <w:r w:rsidR="007C50ED">
        <w:rPr>
          <w:rFonts w:cs="Arial"/>
        </w:rPr>
        <w:t xml:space="preserve"> which are expected of children.</w:t>
      </w:r>
    </w:p>
    <w:p w:rsidR="00152C2C" w:rsidRPr="00A85038" w:rsidRDefault="00152C2C" w:rsidP="00152C2C">
      <w:pPr>
        <w:numPr>
          <w:ilvl w:val="0"/>
          <w:numId w:val="17"/>
        </w:numPr>
        <w:overflowPunct/>
        <w:autoSpaceDE/>
        <w:autoSpaceDN/>
        <w:adjustRightInd/>
        <w:spacing w:after="120"/>
        <w:jc w:val="both"/>
        <w:textAlignment w:val="auto"/>
        <w:rPr>
          <w:rFonts w:cs="Arial"/>
        </w:rPr>
      </w:pPr>
      <w:r w:rsidRPr="00A85038">
        <w:rPr>
          <w:rFonts w:cs="Arial"/>
        </w:rPr>
        <w:t>Have high expectations of behaviour, p</w:t>
      </w:r>
      <w:r w:rsidRPr="00A85038">
        <w:rPr>
          <w:rFonts w:cs="Arial"/>
          <w:bCs/>
        </w:rPr>
        <w:t>romoting self-control a</w:t>
      </w:r>
      <w:r w:rsidR="007C50ED">
        <w:rPr>
          <w:rFonts w:cs="Arial"/>
          <w:bCs/>
        </w:rPr>
        <w:t>nd independence of all children.</w:t>
      </w:r>
    </w:p>
    <w:p w:rsidR="00152C2C" w:rsidRPr="00A85038" w:rsidRDefault="00152C2C" w:rsidP="00152C2C">
      <w:pPr>
        <w:numPr>
          <w:ilvl w:val="0"/>
          <w:numId w:val="17"/>
        </w:numPr>
        <w:overflowPunct/>
        <w:autoSpaceDE/>
        <w:autoSpaceDN/>
        <w:adjustRightInd/>
        <w:spacing w:after="120"/>
        <w:jc w:val="both"/>
        <w:textAlignment w:val="auto"/>
        <w:rPr>
          <w:rFonts w:cs="Arial"/>
          <w:i/>
          <w:iCs/>
        </w:rPr>
      </w:pPr>
      <w:r w:rsidRPr="00A85038">
        <w:rPr>
          <w:rFonts w:cs="Arial"/>
          <w:bCs/>
        </w:rPr>
        <w:t>Be responsible for promoting and safeguarding the welfare of children and young people, raising any concerns following school protocol/procedures.</w:t>
      </w:r>
    </w:p>
    <w:p w:rsidR="00AD730E" w:rsidRPr="00AD730E" w:rsidRDefault="00AD730E" w:rsidP="00AD730E">
      <w:pPr>
        <w:pStyle w:val="DefaultText"/>
        <w:spacing w:line="360" w:lineRule="auto"/>
        <w:rPr>
          <w:rFonts w:ascii="Arial" w:hAnsi="Arial" w:cs="Arial"/>
          <w:sz w:val="22"/>
          <w:szCs w:val="22"/>
        </w:rPr>
      </w:pPr>
    </w:p>
    <w:p w:rsidR="00152C2C" w:rsidRDefault="00152C2C" w:rsidP="00AD730E">
      <w:pPr>
        <w:pStyle w:val="DefaultText"/>
        <w:spacing w:line="360" w:lineRule="auto"/>
        <w:rPr>
          <w:rFonts w:ascii="Arial" w:hAnsi="Arial" w:cs="Arial"/>
          <w:b/>
          <w:sz w:val="22"/>
          <w:szCs w:val="22"/>
        </w:rPr>
      </w:pPr>
    </w:p>
    <w:p w:rsidR="00152C2C" w:rsidRDefault="00152C2C" w:rsidP="00AD730E">
      <w:pPr>
        <w:pStyle w:val="DefaultText"/>
        <w:spacing w:line="360" w:lineRule="auto"/>
        <w:rPr>
          <w:rFonts w:ascii="Arial" w:hAnsi="Arial" w:cs="Arial"/>
          <w:b/>
          <w:sz w:val="22"/>
          <w:szCs w:val="22"/>
        </w:rPr>
      </w:pPr>
    </w:p>
    <w:p w:rsidR="00AD730E" w:rsidRPr="00AD730E" w:rsidRDefault="00AD730E" w:rsidP="00AD730E">
      <w:pPr>
        <w:pStyle w:val="DefaultText"/>
        <w:spacing w:line="360" w:lineRule="auto"/>
        <w:rPr>
          <w:rFonts w:ascii="Arial" w:hAnsi="Arial" w:cs="Arial"/>
          <w:b/>
          <w:sz w:val="22"/>
          <w:szCs w:val="22"/>
        </w:rPr>
      </w:pPr>
      <w:r w:rsidRPr="00AD730E">
        <w:rPr>
          <w:rFonts w:ascii="Arial" w:hAnsi="Arial" w:cs="Arial"/>
          <w:b/>
          <w:sz w:val="22"/>
          <w:szCs w:val="22"/>
        </w:rPr>
        <w:lastRenderedPageBreak/>
        <w:t>Activity planning</w:t>
      </w:r>
    </w:p>
    <w:p w:rsidR="00AD730E" w:rsidRPr="00AD730E" w:rsidRDefault="00AD730E" w:rsidP="00AD730E">
      <w:pPr>
        <w:pStyle w:val="Bullet"/>
        <w:numPr>
          <w:ilvl w:val="0"/>
          <w:numId w:val="19"/>
        </w:numPr>
        <w:spacing w:line="360" w:lineRule="auto"/>
        <w:jc w:val="left"/>
        <w:rPr>
          <w:rFonts w:ascii="Arial" w:hAnsi="Arial" w:cs="Arial"/>
          <w:sz w:val="22"/>
          <w:szCs w:val="22"/>
        </w:rPr>
      </w:pPr>
      <w:r w:rsidRPr="00AD730E">
        <w:rPr>
          <w:rFonts w:ascii="Arial" w:hAnsi="Arial" w:cs="Arial"/>
          <w:sz w:val="22"/>
          <w:szCs w:val="22"/>
        </w:rPr>
        <w:t>To provide safe, creative and appropriate play opportunities including preparing activities, organisation programmes</w:t>
      </w:r>
      <w:r>
        <w:rPr>
          <w:rFonts w:ascii="Arial" w:hAnsi="Arial" w:cs="Arial"/>
          <w:sz w:val="22"/>
          <w:szCs w:val="22"/>
        </w:rPr>
        <w:t xml:space="preserve">, </w:t>
      </w:r>
      <w:r w:rsidRPr="00AD730E">
        <w:rPr>
          <w:rFonts w:ascii="Arial" w:hAnsi="Arial" w:cs="Arial"/>
          <w:sz w:val="22"/>
          <w:szCs w:val="22"/>
        </w:rPr>
        <w:t>arranging equipment</w:t>
      </w:r>
      <w:r>
        <w:rPr>
          <w:rFonts w:ascii="Arial" w:hAnsi="Arial" w:cs="Arial"/>
          <w:sz w:val="22"/>
          <w:szCs w:val="22"/>
        </w:rPr>
        <w:t xml:space="preserve"> and </w:t>
      </w:r>
      <w:r w:rsidRPr="00AD730E">
        <w:rPr>
          <w:rFonts w:ascii="Arial" w:hAnsi="Arial" w:cs="Arial"/>
          <w:sz w:val="22"/>
          <w:szCs w:val="22"/>
        </w:rPr>
        <w:t>provid</w:t>
      </w:r>
      <w:r>
        <w:rPr>
          <w:rFonts w:ascii="Arial" w:hAnsi="Arial" w:cs="Arial"/>
          <w:sz w:val="22"/>
          <w:szCs w:val="22"/>
        </w:rPr>
        <w:t>ing a</w:t>
      </w:r>
      <w:r w:rsidRPr="00AD730E">
        <w:rPr>
          <w:rFonts w:ascii="Arial" w:hAnsi="Arial" w:cs="Arial"/>
          <w:sz w:val="22"/>
          <w:szCs w:val="22"/>
        </w:rPr>
        <w:t>ppropriate resources</w:t>
      </w:r>
      <w:r w:rsidR="007C50ED">
        <w:rPr>
          <w:rFonts w:ascii="Arial" w:hAnsi="Arial" w:cs="Arial"/>
          <w:sz w:val="22"/>
          <w:szCs w:val="22"/>
        </w:rPr>
        <w:t>.</w:t>
      </w:r>
    </w:p>
    <w:p w:rsidR="00AD730E" w:rsidRPr="00AD730E" w:rsidRDefault="00AD730E" w:rsidP="00AD730E">
      <w:pPr>
        <w:pStyle w:val="Bullet"/>
        <w:numPr>
          <w:ilvl w:val="0"/>
          <w:numId w:val="19"/>
        </w:numPr>
        <w:spacing w:line="360" w:lineRule="auto"/>
        <w:jc w:val="left"/>
        <w:rPr>
          <w:rFonts w:ascii="Arial" w:hAnsi="Arial" w:cs="Arial"/>
          <w:sz w:val="22"/>
          <w:szCs w:val="22"/>
        </w:rPr>
      </w:pPr>
      <w:r w:rsidRPr="00AD730E">
        <w:rPr>
          <w:rFonts w:ascii="Arial" w:hAnsi="Arial" w:cs="Arial"/>
          <w:sz w:val="22"/>
          <w:szCs w:val="22"/>
        </w:rPr>
        <w:t>To ensure that all activities are carried out within an equal opportunities framework</w:t>
      </w:r>
      <w:r w:rsidR="007C50ED">
        <w:rPr>
          <w:rFonts w:ascii="Arial" w:hAnsi="Arial" w:cs="Arial"/>
          <w:sz w:val="22"/>
          <w:szCs w:val="22"/>
        </w:rPr>
        <w:t>.</w:t>
      </w:r>
    </w:p>
    <w:p w:rsidR="00AD730E" w:rsidRPr="00AD730E" w:rsidRDefault="00AD730E" w:rsidP="00AD730E">
      <w:pPr>
        <w:pStyle w:val="Bullet"/>
        <w:numPr>
          <w:ilvl w:val="0"/>
          <w:numId w:val="19"/>
        </w:numPr>
        <w:spacing w:line="360" w:lineRule="auto"/>
        <w:jc w:val="left"/>
        <w:rPr>
          <w:rFonts w:ascii="Arial" w:hAnsi="Arial" w:cs="Arial"/>
          <w:sz w:val="22"/>
          <w:szCs w:val="22"/>
        </w:rPr>
      </w:pPr>
      <w:r w:rsidRPr="00AD730E">
        <w:rPr>
          <w:rFonts w:ascii="Arial" w:hAnsi="Arial" w:cs="Arial"/>
          <w:sz w:val="22"/>
          <w:szCs w:val="22"/>
        </w:rPr>
        <w:t>To provide an environment in which children can adapt their own play opportunities and lead thei</w:t>
      </w:r>
      <w:r w:rsidR="007C50ED">
        <w:rPr>
          <w:rFonts w:ascii="Arial" w:hAnsi="Arial" w:cs="Arial"/>
          <w:sz w:val="22"/>
          <w:szCs w:val="22"/>
        </w:rPr>
        <w:t>r own development and interests.</w:t>
      </w:r>
    </w:p>
    <w:p w:rsidR="00AD730E" w:rsidRPr="00AD730E" w:rsidRDefault="00AD730E" w:rsidP="00AD730E">
      <w:pPr>
        <w:pStyle w:val="Bullet"/>
        <w:numPr>
          <w:ilvl w:val="0"/>
          <w:numId w:val="19"/>
        </w:numPr>
        <w:spacing w:line="360" w:lineRule="auto"/>
        <w:jc w:val="left"/>
        <w:rPr>
          <w:rFonts w:ascii="Arial" w:hAnsi="Arial" w:cs="Arial"/>
          <w:sz w:val="22"/>
          <w:szCs w:val="22"/>
        </w:rPr>
      </w:pPr>
      <w:r w:rsidRPr="00AD730E">
        <w:rPr>
          <w:rFonts w:ascii="Arial" w:hAnsi="Arial" w:cs="Arial"/>
          <w:sz w:val="22"/>
          <w:szCs w:val="22"/>
        </w:rPr>
        <w:t>To undertake any necessary training</w:t>
      </w:r>
      <w:r w:rsidR="007C50ED">
        <w:rPr>
          <w:rFonts w:ascii="Arial" w:hAnsi="Arial" w:cs="Arial"/>
          <w:sz w:val="22"/>
          <w:szCs w:val="22"/>
        </w:rPr>
        <w:t>.</w:t>
      </w:r>
      <w:r w:rsidRPr="00AD730E">
        <w:rPr>
          <w:rFonts w:ascii="Arial" w:hAnsi="Arial" w:cs="Arial"/>
          <w:sz w:val="22"/>
          <w:szCs w:val="22"/>
        </w:rPr>
        <w:t xml:space="preserve"> </w:t>
      </w:r>
    </w:p>
    <w:p w:rsidR="00AD730E" w:rsidRPr="00AD730E" w:rsidRDefault="00AD730E" w:rsidP="00AD730E">
      <w:pPr>
        <w:pStyle w:val="Bullet"/>
        <w:numPr>
          <w:ilvl w:val="0"/>
          <w:numId w:val="19"/>
        </w:numPr>
        <w:spacing w:line="360" w:lineRule="auto"/>
        <w:jc w:val="left"/>
        <w:rPr>
          <w:rFonts w:ascii="Arial" w:hAnsi="Arial" w:cs="Arial"/>
          <w:sz w:val="22"/>
          <w:szCs w:val="22"/>
        </w:rPr>
      </w:pPr>
      <w:r w:rsidRPr="00AD730E">
        <w:rPr>
          <w:rFonts w:ascii="Arial" w:hAnsi="Arial" w:cs="Arial"/>
          <w:sz w:val="22"/>
          <w:szCs w:val="22"/>
        </w:rPr>
        <w:t>To encourage community-wide participation and</w:t>
      </w:r>
      <w:r w:rsidR="00152C2C">
        <w:rPr>
          <w:rFonts w:ascii="Arial" w:hAnsi="Arial" w:cs="Arial"/>
          <w:sz w:val="22"/>
          <w:szCs w:val="22"/>
        </w:rPr>
        <w:t xml:space="preserve"> activity planning and delivery</w:t>
      </w:r>
      <w:r w:rsidR="007C50ED">
        <w:rPr>
          <w:rFonts w:ascii="Arial" w:hAnsi="Arial" w:cs="Arial"/>
          <w:sz w:val="22"/>
          <w:szCs w:val="22"/>
        </w:rPr>
        <w:t>.</w:t>
      </w:r>
    </w:p>
    <w:p w:rsidR="00AD730E" w:rsidRDefault="00AD730E" w:rsidP="00AD730E">
      <w:pPr>
        <w:pStyle w:val="DefaultText"/>
        <w:spacing w:line="360" w:lineRule="auto"/>
        <w:rPr>
          <w:rFonts w:ascii="Arial" w:hAnsi="Arial" w:cs="Arial"/>
          <w:b/>
          <w:sz w:val="22"/>
          <w:szCs w:val="22"/>
        </w:rPr>
      </w:pPr>
    </w:p>
    <w:p w:rsidR="00AD730E" w:rsidRPr="00AD730E" w:rsidRDefault="00AD730E" w:rsidP="00AD730E">
      <w:pPr>
        <w:pStyle w:val="DefaultText"/>
        <w:spacing w:line="360" w:lineRule="auto"/>
        <w:rPr>
          <w:rFonts w:ascii="Arial" w:hAnsi="Arial" w:cs="Arial"/>
          <w:b/>
          <w:sz w:val="22"/>
          <w:szCs w:val="22"/>
        </w:rPr>
      </w:pPr>
      <w:r w:rsidRPr="00AD730E">
        <w:rPr>
          <w:rFonts w:ascii="Arial" w:hAnsi="Arial" w:cs="Arial"/>
          <w:b/>
          <w:sz w:val="22"/>
          <w:szCs w:val="22"/>
        </w:rPr>
        <w:t xml:space="preserve">Partnership with parent/carers and community </w:t>
      </w:r>
    </w:p>
    <w:p w:rsidR="00AD730E" w:rsidRPr="00AD730E" w:rsidRDefault="00AD730E" w:rsidP="00AD730E">
      <w:pPr>
        <w:pStyle w:val="Bullet"/>
        <w:numPr>
          <w:ilvl w:val="0"/>
          <w:numId w:val="20"/>
        </w:numPr>
        <w:spacing w:line="360" w:lineRule="auto"/>
        <w:jc w:val="left"/>
        <w:rPr>
          <w:rFonts w:ascii="Arial" w:hAnsi="Arial" w:cs="Arial"/>
          <w:sz w:val="22"/>
          <w:szCs w:val="22"/>
        </w:rPr>
      </w:pPr>
      <w:r w:rsidRPr="00AD730E">
        <w:rPr>
          <w:rFonts w:ascii="Arial" w:hAnsi="Arial" w:cs="Arial"/>
          <w:sz w:val="22"/>
          <w:szCs w:val="22"/>
        </w:rPr>
        <w:t>To develop and maintain good relationships and communications with parent/carers to facilitate daily care routines</w:t>
      </w:r>
      <w:r w:rsidR="007C50ED">
        <w:rPr>
          <w:rFonts w:ascii="Arial" w:hAnsi="Arial" w:cs="Arial"/>
          <w:sz w:val="22"/>
          <w:szCs w:val="22"/>
        </w:rPr>
        <w:t>.</w:t>
      </w:r>
    </w:p>
    <w:p w:rsidR="00AD730E" w:rsidRPr="00AD730E" w:rsidRDefault="00AD730E" w:rsidP="00AD730E">
      <w:pPr>
        <w:pStyle w:val="Bullet"/>
        <w:numPr>
          <w:ilvl w:val="0"/>
          <w:numId w:val="20"/>
        </w:numPr>
        <w:spacing w:line="360" w:lineRule="auto"/>
        <w:ind w:left="714" w:hanging="357"/>
        <w:jc w:val="left"/>
        <w:rPr>
          <w:rFonts w:ascii="Arial" w:hAnsi="Arial" w:cs="Arial"/>
          <w:sz w:val="22"/>
          <w:szCs w:val="22"/>
        </w:rPr>
      </w:pPr>
      <w:r w:rsidRPr="00AD730E">
        <w:rPr>
          <w:rFonts w:ascii="Arial" w:hAnsi="Arial" w:cs="Arial"/>
          <w:sz w:val="22"/>
          <w:szCs w:val="22"/>
        </w:rPr>
        <w:t>To encourage parent/carer involvement and support through the development of effective working relationships by promotional sessions/newsletters/fun days</w:t>
      </w:r>
      <w:r w:rsidR="007C50ED">
        <w:rPr>
          <w:rFonts w:ascii="Arial" w:hAnsi="Arial" w:cs="Arial"/>
          <w:sz w:val="22"/>
          <w:szCs w:val="22"/>
        </w:rPr>
        <w:t>.</w:t>
      </w:r>
    </w:p>
    <w:p w:rsidR="00AD730E" w:rsidRPr="00AD730E" w:rsidRDefault="00AD730E" w:rsidP="00AD730E">
      <w:pPr>
        <w:pStyle w:val="Bullet"/>
        <w:numPr>
          <w:ilvl w:val="0"/>
          <w:numId w:val="20"/>
        </w:numPr>
        <w:spacing w:line="360" w:lineRule="auto"/>
        <w:ind w:left="714" w:hanging="357"/>
        <w:jc w:val="left"/>
        <w:rPr>
          <w:rFonts w:ascii="Arial" w:hAnsi="Arial" w:cs="Arial"/>
          <w:sz w:val="22"/>
          <w:szCs w:val="22"/>
        </w:rPr>
      </w:pPr>
      <w:r w:rsidRPr="00AD730E">
        <w:rPr>
          <w:rFonts w:ascii="Arial" w:hAnsi="Arial" w:cs="Arial"/>
          <w:sz w:val="22"/>
          <w:szCs w:val="22"/>
        </w:rPr>
        <w:t xml:space="preserve">To ensure that the </w:t>
      </w:r>
      <w:smartTag w:uri="urn:schemas-microsoft-com:office:smarttags" w:element="stockticker">
        <w:r w:rsidRPr="00AD730E">
          <w:rPr>
            <w:rFonts w:ascii="Arial" w:hAnsi="Arial" w:cs="Arial"/>
            <w:sz w:val="22"/>
            <w:szCs w:val="22"/>
          </w:rPr>
          <w:t>SLT</w:t>
        </w:r>
      </w:smartTag>
      <w:r w:rsidRPr="00AD730E">
        <w:rPr>
          <w:rFonts w:ascii="Arial" w:hAnsi="Arial" w:cs="Arial"/>
          <w:sz w:val="22"/>
          <w:szCs w:val="22"/>
        </w:rPr>
        <w:t xml:space="preserve"> is kept informed on all matters </w:t>
      </w:r>
      <w:r w:rsidR="007C50ED">
        <w:rPr>
          <w:rFonts w:ascii="Arial" w:hAnsi="Arial" w:cs="Arial"/>
          <w:sz w:val="22"/>
          <w:szCs w:val="22"/>
        </w:rPr>
        <w:t>relating to the running of the o</w:t>
      </w:r>
      <w:r w:rsidRPr="00AD730E">
        <w:rPr>
          <w:rFonts w:ascii="Arial" w:hAnsi="Arial" w:cs="Arial"/>
          <w:sz w:val="22"/>
          <w:szCs w:val="22"/>
        </w:rPr>
        <w:t>ut of school service</w:t>
      </w:r>
      <w:r w:rsidR="007C50ED">
        <w:rPr>
          <w:rFonts w:ascii="Arial" w:hAnsi="Arial" w:cs="Arial"/>
          <w:sz w:val="22"/>
          <w:szCs w:val="22"/>
        </w:rPr>
        <w:t>.</w:t>
      </w:r>
    </w:p>
    <w:p w:rsidR="00AD730E" w:rsidRPr="00AD730E" w:rsidRDefault="00AD730E" w:rsidP="00AD730E">
      <w:pPr>
        <w:pStyle w:val="Bullet"/>
        <w:numPr>
          <w:ilvl w:val="0"/>
          <w:numId w:val="20"/>
        </w:numPr>
        <w:spacing w:line="360" w:lineRule="auto"/>
        <w:ind w:left="714" w:hanging="357"/>
        <w:jc w:val="left"/>
        <w:rPr>
          <w:rFonts w:ascii="Arial" w:hAnsi="Arial" w:cs="Arial"/>
          <w:sz w:val="22"/>
          <w:szCs w:val="22"/>
        </w:rPr>
      </w:pPr>
      <w:r w:rsidRPr="00AD730E">
        <w:rPr>
          <w:rFonts w:ascii="Arial" w:hAnsi="Arial" w:cs="Arial"/>
          <w:sz w:val="22"/>
          <w:szCs w:val="22"/>
        </w:rPr>
        <w:t>To consult with the children and involve them in the planning of resources, activities and environment</w:t>
      </w:r>
      <w:r w:rsidR="007C50ED">
        <w:rPr>
          <w:rFonts w:ascii="Arial" w:hAnsi="Arial" w:cs="Arial"/>
          <w:sz w:val="22"/>
          <w:szCs w:val="22"/>
        </w:rPr>
        <w:t>.</w:t>
      </w:r>
    </w:p>
    <w:p w:rsidR="00AD730E" w:rsidRPr="00AD730E" w:rsidRDefault="00AD730E" w:rsidP="00AD730E">
      <w:pPr>
        <w:pStyle w:val="Bullet"/>
        <w:numPr>
          <w:ilvl w:val="0"/>
          <w:numId w:val="20"/>
        </w:numPr>
        <w:spacing w:line="360" w:lineRule="auto"/>
        <w:ind w:left="714" w:hanging="357"/>
        <w:jc w:val="left"/>
        <w:rPr>
          <w:rFonts w:ascii="Arial" w:hAnsi="Arial" w:cs="Arial"/>
          <w:sz w:val="22"/>
          <w:szCs w:val="22"/>
        </w:rPr>
      </w:pPr>
      <w:r w:rsidRPr="00AD730E">
        <w:rPr>
          <w:rFonts w:ascii="Arial" w:hAnsi="Arial" w:cs="Arial"/>
          <w:sz w:val="22"/>
          <w:szCs w:val="22"/>
        </w:rPr>
        <w:t>To encourage a close liaison with the schools staff team and other related agencies</w:t>
      </w:r>
      <w:r w:rsidR="007C50ED">
        <w:rPr>
          <w:rFonts w:ascii="Arial" w:hAnsi="Arial" w:cs="Arial"/>
          <w:sz w:val="22"/>
          <w:szCs w:val="22"/>
        </w:rPr>
        <w:t>.</w:t>
      </w:r>
    </w:p>
    <w:p w:rsidR="00AD730E" w:rsidRPr="00AD730E" w:rsidRDefault="00AD730E" w:rsidP="00AD730E">
      <w:pPr>
        <w:pStyle w:val="DefaultText"/>
        <w:spacing w:line="360" w:lineRule="auto"/>
        <w:rPr>
          <w:rFonts w:ascii="Arial" w:hAnsi="Arial" w:cs="Arial"/>
          <w:b/>
          <w:sz w:val="22"/>
          <w:szCs w:val="22"/>
        </w:rPr>
      </w:pPr>
    </w:p>
    <w:p w:rsidR="00AD730E" w:rsidRPr="00AD730E" w:rsidRDefault="00AD730E" w:rsidP="00AD730E">
      <w:pPr>
        <w:pStyle w:val="DefaultText"/>
        <w:spacing w:line="360" w:lineRule="auto"/>
        <w:rPr>
          <w:rFonts w:ascii="Arial" w:hAnsi="Arial" w:cs="Arial"/>
          <w:b/>
          <w:sz w:val="22"/>
          <w:szCs w:val="22"/>
        </w:rPr>
      </w:pPr>
      <w:r w:rsidRPr="00AD730E">
        <w:rPr>
          <w:rFonts w:ascii="Arial" w:hAnsi="Arial" w:cs="Arial"/>
          <w:b/>
          <w:sz w:val="22"/>
          <w:szCs w:val="22"/>
        </w:rPr>
        <w:t>Supervision and care of children</w:t>
      </w:r>
    </w:p>
    <w:p w:rsidR="00AD730E" w:rsidRPr="00AD730E" w:rsidRDefault="00AD730E" w:rsidP="00AD730E">
      <w:pPr>
        <w:pStyle w:val="Bullet"/>
        <w:numPr>
          <w:ilvl w:val="0"/>
          <w:numId w:val="21"/>
        </w:numPr>
        <w:tabs>
          <w:tab w:val="num" w:pos="720"/>
        </w:tabs>
        <w:spacing w:line="360" w:lineRule="auto"/>
        <w:ind w:left="714" w:hanging="357"/>
        <w:jc w:val="left"/>
        <w:rPr>
          <w:rFonts w:ascii="Arial" w:hAnsi="Arial" w:cs="Arial"/>
          <w:sz w:val="22"/>
          <w:szCs w:val="22"/>
        </w:rPr>
      </w:pPr>
      <w:r w:rsidRPr="00AD730E">
        <w:rPr>
          <w:rFonts w:ascii="Arial" w:hAnsi="Arial" w:cs="Arial"/>
          <w:sz w:val="22"/>
          <w:szCs w:val="22"/>
        </w:rPr>
        <w:t>Supervise students and other volunteers that may be involved in the service</w:t>
      </w:r>
      <w:r w:rsidR="007C50ED">
        <w:rPr>
          <w:rFonts w:ascii="Arial" w:hAnsi="Arial" w:cs="Arial"/>
          <w:sz w:val="22"/>
          <w:szCs w:val="22"/>
        </w:rPr>
        <w:t>.</w:t>
      </w:r>
    </w:p>
    <w:p w:rsidR="00AD730E" w:rsidRPr="00AD730E" w:rsidRDefault="00AD730E" w:rsidP="00AD730E">
      <w:pPr>
        <w:pStyle w:val="Bullet"/>
        <w:numPr>
          <w:ilvl w:val="0"/>
          <w:numId w:val="21"/>
        </w:numPr>
        <w:tabs>
          <w:tab w:val="num" w:pos="720"/>
        </w:tabs>
        <w:spacing w:line="360" w:lineRule="auto"/>
        <w:ind w:left="714" w:hanging="357"/>
        <w:jc w:val="left"/>
        <w:rPr>
          <w:rFonts w:ascii="Arial" w:hAnsi="Arial" w:cs="Arial"/>
          <w:sz w:val="22"/>
          <w:szCs w:val="22"/>
        </w:rPr>
      </w:pPr>
      <w:r w:rsidRPr="00AD730E">
        <w:rPr>
          <w:rFonts w:ascii="Arial" w:hAnsi="Arial" w:cs="Arial"/>
          <w:sz w:val="22"/>
          <w:szCs w:val="22"/>
        </w:rPr>
        <w:t>Ensure that activities are carried out in a safe and responsible manner in accordance with statutory responsibilities</w:t>
      </w:r>
      <w:r w:rsidR="007C50ED">
        <w:rPr>
          <w:rFonts w:ascii="Arial" w:hAnsi="Arial" w:cs="Arial"/>
          <w:sz w:val="22"/>
          <w:szCs w:val="22"/>
        </w:rPr>
        <w:t>.</w:t>
      </w:r>
    </w:p>
    <w:p w:rsidR="00AD730E" w:rsidRPr="00AD730E" w:rsidRDefault="00AD730E" w:rsidP="00AD730E">
      <w:pPr>
        <w:pStyle w:val="Bullet"/>
        <w:numPr>
          <w:ilvl w:val="0"/>
          <w:numId w:val="21"/>
        </w:numPr>
        <w:tabs>
          <w:tab w:val="num" w:pos="720"/>
        </w:tabs>
        <w:spacing w:line="360" w:lineRule="auto"/>
        <w:ind w:left="714" w:hanging="357"/>
        <w:jc w:val="left"/>
        <w:rPr>
          <w:rFonts w:ascii="Arial" w:hAnsi="Arial" w:cs="Arial"/>
          <w:sz w:val="22"/>
          <w:szCs w:val="22"/>
        </w:rPr>
      </w:pPr>
      <w:r w:rsidRPr="00AD730E">
        <w:rPr>
          <w:rFonts w:ascii="Arial" w:hAnsi="Arial" w:cs="Arial"/>
          <w:sz w:val="22"/>
          <w:szCs w:val="22"/>
        </w:rPr>
        <w:t>Ensure that food provision is carried out within the guidelines of the Food Safety Act 1990, and is balanced and healthy in accordance with dietary requirements and meets cultural and religious beliefs.</w:t>
      </w:r>
    </w:p>
    <w:p w:rsidR="00AD730E" w:rsidRPr="00AD730E" w:rsidRDefault="00AD730E" w:rsidP="00AD730E">
      <w:pPr>
        <w:pStyle w:val="Bullet"/>
        <w:spacing w:line="360" w:lineRule="auto"/>
        <w:jc w:val="left"/>
        <w:rPr>
          <w:rFonts w:ascii="Arial" w:hAnsi="Arial" w:cs="Arial"/>
          <w:sz w:val="22"/>
          <w:szCs w:val="22"/>
        </w:rPr>
      </w:pPr>
    </w:p>
    <w:p w:rsidR="00AD730E" w:rsidRPr="00AD730E" w:rsidRDefault="00AD730E" w:rsidP="00AD730E">
      <w:pPr>
        <w:pStyle w:val="DefaultText"/>
        <w:spacing w:line="360" w:lineRule="auto"/>
        <w:rPr>
          <w:rFonts w:ascii="Arial" w:hAnsi="Arial" w:cs="Arial"/>
          <w:b/>
          <w:sz w:val="22"/>
          <w:szCs w:val="22"/>
        </w:rPr>
      </w:pPr>
      <w:r w:rsidRPr="00AD730E">
        <w:rPr>
          <w:rFonts w:ascii="Arial" w:hAnsi="Arial" w:cs="Arial"/>
          <w:b/>
          <w:sz w:val="22"/>
          <w:szCs w:val="22"/>
        </w:rPr>
        <w:t>Direct play work</w:t>
      </w:r>
    </w:p>
    <w:p w:rsidR="00AD730E" w:rsidRPr="00AD730E" w:rsidRDefault="00AD730E" w:rsidP="00AD730E">
      <w:pPr>
        <w:pStyle w:val="Bullet"/>
        <w:numPr>
          <w:ilvl w:val="0"/>
          <w:numId w:val="22"/>
        </w:numPr>
        <w:spacing w:line="360" w:lineRule="auto"/>
        <w:jc w:val="left"/>
        <w:rPr>
          <w:rFonts w:ascii="Arial" w:hAnsi="Arial" w:cs="Arial"/>
          <w:sz w:val="22"/>
          <w:szCs w:val="22"/>
        </w:rPr>
      </w:pPr>
      <w:r w:rsidRPr="00AD730E">
        <w:rPr>
          <w:rFonts w:ascii="Arial" w:hAnsi="Arial" w:cs="Arial"/>
          <w:sz w:val="22"/>
          <w:szCs w:val="22"/>
        </w:rPr>
        <w:t>Ensure that extensive choice of creative and enjoyable activities are offered and made available for children to access freely and adapt to suit their own needs and interests</w:t>
      </w:r>
      <w:r w:rsidR="007C50ED">
        <w:rPr>
          <w:rFonts w:ascii="Arial" w:hAnsi="Arial" w:cs="Arial"/>
          <w:sz w:val="22"/>
          <w:szCs w:val="22"/>
        </w:rPr>
        <w:t>.</w:t>
      </w:r>
    </w:p>
    <w:p w:rsidR="00AD730E" w:rsidRPr="00AD730E" w:rsidRDefault="00AD730E" w:rsidP="00AD730E">
      <w:pPr>
        <w:pStyle w:val="Bullet"/>
        <w:numPr>
          <w:ilvl w:val="0"/>
          <w:numId w:val="23"/>
        </w:numPr>
        <w:spacing w:line="360" w:lineRule="auto"/>
        <w:jc w:val="left"/>
        <w:rPr>
          <w:rFonts w:ascii="Arial" w:hAnsi="Arial" w:cs="Arial"/>
          <w:sz w:val="22"/>
          <w:szCs w:val="22"/>
        </w:rPr>
      </w:pPr>
      <w:r w:rsidRPr="00AD730E">
        <w:rPr>
          <w:rFonts w:ascii="Arial" w:hAnsi="Arial" w:cs="Arial"/>
          <w:sz w:val="22"/>
          <w:szCs w:val="22"/>
        </w:rPr>
        <w:t>Ensure play meets the full range of children's individual and group needs and interests.</w:t>
      </w:r>
    </w:p>
    <w:p w:rsidR="00AD730E" w:rsidRPr="00AD730E" w:rsidRDefault="00AD730E" w:rsidP="00AD730E">
      <w:pPr>
        <w:pStyle w:val="Bullet"/>
        <w:numPr>
          <w:ilvl w:val="0"/>
          <w:numId w:val="23"/>
        </w:numPr>
        <w:spacing w:line="360" w:lineRule="auto"/>
        <w:jc w:val="left"/>
        <w:rPr>
          <w:rFonts w:ascii="Arial" w:hAnsi="Arial" w:cs="Arial"/>
          <w:sz w:val="22"/>
          <w:szCs w:val="22"/>
        </w:rPr>
      </w:pPr>
      <w:r w:rsidRPr="00AD730E">
        <w:rPr>
          <w:rFonts w:ascii="Arial" w:hAnsi="Arial" w:cs="Arial"/>
          <w:sz w:val="22"/>
          <w:szCs w:val="22"/>
        </w:rPr>
        <w:t xml:space="preserve">Ensure that the activities offered are delivered within the Playwork Principles Framework. </w:t>
      </w:r>
    </w:p>
    <w:p w:rsidR="00AD730E" w:rsidRPr="00AD730E" w:rsidRDefault="00AD730E" w:rsidP="00AD730E">
      <w:pPr>
        <w:pStyle w:val="DefaultText"/>
        <w:spacing w:line="360" w:lineRule="auto"/>
        <w:rPr>
          <w:rFonts w:ascii="Arial" w:hAnsi="Arial" w:cs="Arial"/>
          <w:sz w:val="22"/>
          <w:szCs w:val="22"/>
        </w:rPr>
      </w:pPr>
    </w:p>
    <w:p w:rsidR="00AD730E" w:rsidRPr="00AD730E" w:rsidRDefault="00AD730E" w:rsidP="00AD730E">
      <w:pPr>
        <w:pStyle w:val="DefaultText"/>
        <w:spacing w:line="360" w:lineRule="auto"/>
        <w:rPr>
          <w:rFonts w:ascii="Arial" w:hAnsi="Arial" w:cs="Arial"/>
          <w:b/>
          <w:sz w:val="22"/>
          <w:szCs w:val="22"/>
        </w:rPr>
      </w:pPr>
      <w:r w:rsidRPr="00AD730E">
        <w:rPr>
          <w:rFonts w:ascii="Arial" w:hAnsi="Arial" w:cs="Arial"/>
          <w:b/>
          <w:sz w:val="22"/>
          <w:szCs w:val="22"/>
        </w:rPr>
        <w:t xml:space="preserve">Other duties and responsibilities </w:t>
      </w:r>
    </w:p>
    <w:p w:rsidR="00AD730E" w:rsidRPr="00AD730E" w:rsidRDefault="00AD730E" w:rsidP="00AD730E">
      <w:pPr>
        <w:pStyle w:val="DefaultText"/>
        <w:numPr>
          <w:ilvl w:val="0"/>
          <w:numId w:val="24"/>
        </w:numPr>
        <w:spacing w:line="360" w:lineRule="auto"/>
        <w:rPr>
          <w:rFonts w:ascii="Arial" w:hAnsi="Arial" w:cs="Arial"/>
          <w:sz w:val="22"/>
          <w:szCs w:val="22"/>
        </w:rPr>
      </w:pPr>
      <w:r w:rsidRPr="00AD730E">
        <w:rPr>
          <w:rFonts w:ascii="Arial" w:hAnsi="Arial" w:cs="Arial"/>
          <w:sz w:val="22"/>
          <w:szCs w:val="22"/>
        </w:rPr>
        <w:t>Be familiar with the school booking and payment system</w:t>
      </w:r>
      <w:r w:rsidR="007C50ED">
        <w:rPr>
          <w:rFonts w:ascii="Arial" w:hAnsi="Arial" w:cs="Arial"/>
          <w:sz w:val="22"/>
          <w:szCs w:val="22"/>
        </w:rPr>
        <w:t>.</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lastRenderedPageBreak/>
        <w:t>To promote the aims and objectives of the Wrap Around Care service to the new and prospective children/paren</w:t>
      </w:r>
      <w:r w:rsidR="007C50ED">
        <w:rPr>
          <w:rFonts w:ascii="Arial" w:hAnsi="Arial" w:cs="Arial"/>
          <w:sz w:val="22"/>
          <w:szCs w:val="22"/>
        </w:rPr>
        <w:t>t/carer and the wider community.</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Be aware, understand and adhere to policies and procedures relating to the Wrap Around service and ensure staff are kept up-to-date with any change in legislation or good practice and or professional advice received.</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To ensure the provision of good standards of physical and emotional care</w:t>
      </w:r>
      <w:r w:rsidR="007C50ED">
        <w:rPr>
          <w:rFonts w:ascii="Arial" w:hAnsi="Arial" w:cs="Arial"/>
          <w:sz w:val="22"/>
          <w:szCs w:val="22"/>
        </w:rPr>
        <w:t>.</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To ensure good standards of safety, hygiene and cleanliness are maintained at all times</w:t>
      </w:r>
      <w:r w:rsidR="007C50ED">
        <w:rPr>
          <w:rFonts w:ascii="Arial" w:hAnsi="Arial" w:cs="Arial"/>
          <w:sz w:val="22"/>
          <w:szCs w:val="22"/>
        </w:rPr>
        <w:t>.</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To be responsible for the health and safety standards appropriate for the needs of the children</w:t>
      </w:r>
      <w:r w:rsidR="007C50ED">
        <w:rPr>
          <w:rFonts w:ascii="Arial" w:hAnsi="Arial" w:cs="Arial"/>
          <w:sz w:val="22"/>
          <w:szCs w:val="22"/>
        </w:rPr>
        <w:t>.</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To assist with the preparation and maintenance of materials and equipment</w:t>
      </w:r>
      <w:r w:rsidR="007C50ED">
        <w:rPr>
          <w:rFonts w:ascii="Arial" w:hAnsi="Arial" w:cs="Arial"/>
          <w:sz w:val="22"/>
          <w:szCs w:val="22"/>
        </w:rPr>
        <w:t>.</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 xml:space="preserve">Recording accident/incidents in the designated files ensuring the </w:t>
      </w:r>
      <w:smartTag w:uri="urn:schemas-microsoft-com:office:smarttags" w:element="stockticker">
        <w:r w:rsidRPr="00AD730E">
          <w:rPr>
            <w:rFonts w:ascii="Arial" w:hAnsi="Arial" w:cs="Arial"/>
            <w:sz w:val="22"/>
            <w:szCs w:val="22"/>
          </w:rPr>
          <w:t>SLT</w:t>
        </w:r>
      </w:smartTag>
      <w:r w:rsidRPr="00AD730E">
        <w:rPr>
          <w:rFonts w:ascii="Arial" w:hAnsi="Arial" w:cs="Arial"/>
          <w:sz w:val="22"/>
          <w:szCs w:val="22"/>
        </w:rPr>
        <w:t xml:space="preserve"> is informed of all occurrences within the agreed time.</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Ensure only those children whose parent/carers have agreed can collect their child and systems in place for the safe departure of children are followed by all staff</w:t>
      </w:r>
      <w:r w:rsidR="007C50ED">
        <w:rPr>
          <w:rFonts w:ascii="Arial" w:hAnsi="Arial" w:cs="Arial"/>
          <w:sz w:val="22"/>
          <w:szCs w:val="22"/>
        </w:rPr>
        <w:t>.</w:t>
      </w:r>
    </w:p>
    <w:p w:rsidR="00AD730E" w:rsidRPr="00AD730E" w:rsidRDefault="00AD730E" w:rsidP="00AD730E">
      <w:pPr>
        <w:pStyle w:val="DefaultText"/>
        <w:numPr>
          <w:ilvl w:val="0"/>
          <w:numId w:val="26"/>
        </w:numPr>
        <w:spacing w:line="360" w:lineRule="auto"/>
        <w:rPr>
          <w:rFonts w:ascii="Arial" w:hAnsi="Arial" w:cs="Arial"/>
          <w:sz w:val="22"/>
          <w:szCs w:val="22"/>
        </w:rPr>
      </w:pPr>
      <w:r w:rsidRPr="00AD730E">
        <w:rPr>
          <w:rFonts w:ascii="Arial" w:hAnsi="Arial" w:cs="Arial"/>
          <w:sz w:val="22"/>
          <w:szCs w:val="22"/>
        </w:rPr>
        <w:t>To ensure the provision of a high-quality environment to meet the needs of individual children regardless of any disabilities, family backgrounds or medical history</w:t>
      </w:r>
      <w:r w:rsidR="007C50ED">
        <w:rPr>
          <w:rFonts w:ascii="Arial" w:hAnsi="Arial" w:cs="Arial"/>
          <w:sz w:val="22"/>
          <w:szCs w:val="22"/>
        </w:rPr>
        <w:t>.</w:t>
      </w:r>
    </w:p>
    <w:p w:rsidR="00AD730E" w:rsidRPr="00AD730E" w:rsidRDefault="00AD730E" w:rsidP="00AD730E">
      <w:pPr>
        <w:pStyle w:val="DefaultText"/>
        <w:numPr>
          <w:ilvl w:val="0"/>
          <w:numId w:val="27"/>
        </w:numPr>
        <w:spacing w:line="360" w:lineRule="auto"/>
        <w:rPr>
          <w:rFonts w:ascii="Arial" w:hAnsi="Arial" w:cs="Arial"/>
          <w:sz w:val="22"/>
          <w:szCs w:val="22"/>
        </w:rPr>
      </w:pPr>
      <w:r w:rsidRPr="00AD730E">
        <w:rPr>
          <w:rFonts w:ascii="Arial" w:hAnsi="Arial" w:cs="Arial"/>
          <w:sz w:val="22"/>
          <w:szCs w:val="22"/>
        </w:rPr>
        <w:t>To be good ambassadors of the Wrap Around service and ensure all staff uphold its standards at all times, both within work hours and within the local community</w:t>
      </w:r>
      <w:r w:rsidR="007C50ED">
        <w:rPr>
          <w:rFonts w:ascii="Arial" w:hAnsi="Arial" w:cs="Arial"/>
          <w:sz w:val="22"/>
          <w:szCs w:val="22"/>
        </w:rPr>
        <w:t>.</w:t>
      </w:r>
    </w:p>
    <w:p w:rsidR="00AD730E" w:rsidRPr="00AD730E" w:rsidRDefault="00AD730E" w:rsidP="00AD730E">
      <w:pPr>
        <w:pStyle w:val="Bullet"/>
        <w:numPr>
          <w:ilvl w:val="0"/>
          <w:numId w:val="28"/>
        </w:numPr>
        <w:spacing w:line="360" w:lineRule="auto"/>
        <w:jc w:val="left"/>
        <w:rPr>
          <w:rFonts w:ascii="Arial" w:hAnsi="Arial" w:cs="Arial"/>
          <w:sz w:val="22"/>
          <w:szCs w:val="22"/>
        </w:rPr>
      </w:pPr>
      <w:r w:rsidRPr="00AD730E">
        <w:rPr>
          <w:rFonts w:ascii="Arial" w:hAnsi="Arial" w:cs="Arial"/>
          <w:sz w:val="22"/>
          <w:szCs w:val="22"/>
        </w:rPr>
        <w:t>To ensure confidentially of all information received is maintained and staff adhere to the whole school policies</w:t>
      </w:r>
      <w:r w:rsidR="007C50ED">
        <w:rPr>
          <w:rFonts w:ascii="Arial" w:hAnsi="Arial" w:cs="Arial"/>
          <w:sz w:val="22"/>
          <w:szCs w:val="22"/>
        </w:rPr>
        <w:t>.</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To occasionally be involved in out of hours activities this may include professional developme</w:t>
      </w:r>
      <w:r w:rsidR="007C50ED">
        <w:rPr>
          <w:rFonts w:ascii="Arial" w:hAnsi="Arial" w:cs="Arial"/>
          <w:sz w:val="22"/>
          <w:szCs w:val="22"/>
        </w:rPr>
        <w:t>nt training/staff team meetings.</w:t>
      </w:r>
    </w:p>
    <w:p w:rsidR="00AD730E" w:rsidRPr="00AD730E" w:rsidRDefault="00AD730E" w:rsidP="00AD730E">
      <w:pPr>
        <w:pStyle w:val="Bullet"/>
        <w:numPr>
          <w:ilvl w:val="0"/>
          <w:numId w:val="25"/>
        </w:numPr>
        <w:spacing w:line="360" w:lineRule="auto"/>
        <w:jc w:val="left"/>
        <w:rPr>
          <w:rFonts w:ascii="Arial" w:hAnsi="Arial" w:cs="Arial"/>
          <w:sz w:val="22"/>
          <w:szCs w:val="22"/>
        </w:rPr>
      </w:pPr>
      <w:r w:rsidRPr="00AD730E">
        <w:rPr>
          <w:rFonts w:ascii="Arial" w:hAnsi="Arial" w:cs="Arial"/>
          <w:sz w:val="22"/>
          <w:szCs w:val="22"/>
        </w:rPr>
        <w:t>To agree to carry out other duties and responsibilities of an equivalent nature as may be determined from time to time by the SLT.</w:t>
      </w:r>
    </w:p>
    <w:p w:rsidR="00AD730E" w:rsidRPr="00AD730E" w:rsidRDefault="00AD730E" w:rsidP="00AD730E">
      <w:pPr>
        <w:pStyle w:val="Bullet"/>
        <w:spacing w:line="360" w:lineRule="auto"/>
        <w:jc w:val="left"/>
        <w:rPr>
          <w:rFonts w:ascii="Arial" w:hAnsi="Arial" w:cs="Arial"/>
          <w:sz w:val="22"/>
          <w:szCs w:val="22"/>
        </w:rPr>
      </w:pPr>
    </w:p>
    <w:p w:rsidR="00AD730E" w:rsidRDefault="00AD730E" w:rsidP="00AD730E">
      <w:pPr>
        <w:pStyle w:val="Subtitle"/>
        <w:spacing w:line="360" w:lineRule="auto"/>
        <w:rPr>
          <w:rFonts w:ascii="Verdana" w:hAnsi="Verdana" w:cs="Arial"/>
          <w:color w:val="800080"/>
          <w:sz w:val="22"/>
          <w:szCs w:val="22"/>
        </w:rPr>
      </w:pPr>
    </w:p>
    <w:p w:rsidR="00AD730E" w:rsidRDefault="00AD730E" w:rsidP="002A7BF2">
      <w:pPr>
        <w:overflowPunct/>
        <w:autoSpaceDE/>
        <w:autoSpaceDN/>
        <w:adjustRightInd/>
        <w:ind w:left="4320" w:hanging="4320"/>
        <w:jc w:val="both"/>
        <w:textAlignment w:val="auto"/>
        <w:rPr>
          <w:rFonts w:cs="Arial"/>
          <w:szCs w:val="22"/>
        </w:rPr>
      </w:pPr>
    </w:p>
    <w:p w:rsidR="00AD730E" w:rsidRDefault="00AD730E" w:rsidP="002A7BF2">
      <w:pPr>
        <w:overflowPunct/>
        <w:autoSpaceDE/>
        <w:autoSpaceDN/>
        <w:adjustRightInd/>
        <w:ind w:left="4320" w:hanging="4320"/>
        <w:jc w:val="both"/>
        <w:textAlignment w:val="auto"/>
        <w:rPr>
          <w:rFonts w:cs="Arial"/>
          <w:szCs w:val="22"/>
        </w:rPr>
      </w:pPr>
    </w:p>
    <w:p w:rsidR="00AD730E" w:rsidRPr="009D03AE" w:rsidRDefault="00AD730E" w:rsidP="002A7BF2">
      <w:pPr>
        <w:overflowPunct/>
        <w:autoSpaceDE/>
        <w:autoSpaceDN/>
        <w:adjustRightInd/>
        <w:ind w:left="4320" w:hanging="4320"/>
        <w:jc w:val="both"/>
        <w:textAlignment w:val="auto"/>
        <w:rPr>
          <w:rFonts w:cs="Arial"/>
          <w:szCs w:val="22"/>
        </w:rPr>
      </w:pPr>
    </w:p>
    <w:p w:rsidR="002A7BF2" w:rsidRPr="00B15F1A" w:rsidRDefault="002A7BF2" w:rsidP="002A7BF2">
      <w:pPr>
        <w:overflowPunct/>
        <w:autoSpaceDE/>
        <w:autoSpaceDN/>
        <w:adjustRightInd/>
        <w:spacing w:after="120"/>
        <w:ind w:left="357"/>
        <w:jc w:val="both"/>
        <w:textAlignment w:val="auto"/>
        <w:rPr>
          <w:rFonts w:cs="Arial"/>
          <w:szCs w:val="24"/>
        </w:rPr>
      </w:pPr>
    </w:p>
    <w:p w:rsidR="00AD730E" w:rsidRDefault="00AD730E" w:rsidP="002A7BF2">
      <w:pPr>
        <w:pStyle w:val="Heading2"/>
        <w:jc w:val="both"/>
        <w:rPr>
          <w:rFonts w:ascii="Arial" w:hAnsi="Arial" w:cs="Arial"/>
          <w:bCs w:val="0"/>
          <w:color w:val="auto"/>
          <w:sz w:val="22"/>
          <w:szCs w:val="24"/>
        </w:rPr>
      </w:pPr>
    </w:p>
    <w:p w:rsidR="00AD730E" w:rsidRDefault="00AD730E" w:rsidP="002A7BF2">
      <w:pPr>
        <w:pStyle w:val="Heading2"/>
        <w:jc w:val="both"/>
        <w:rPr>
          <w:rFonts w:ascii="Arial" w:hAnsi="Arial" w:cs="Arial"/>
          <w:bCs w:val="0"/>
          <w:color w:val="auto"/>
          <w:sz w:val="22"/>
          <w:szCs w:val="24"/>
        </w:rPr>
      </w:pPr>
    </w:p>
    <w:p w:rsidR="002A7BF2" w:rsidRDefault="002A7BF2" w:rsidP="002A7BF2">
      <w:pPr>
        <w:overflowPunct/>
        <w:autoSpaceDE/>
        <w:autoSpaceDN/>
        <w:adjustRightInd/>
        <w:spacing w:after="120"/>
        <w:ind w:left="357"/>
        <w:jc w:val="both"/>
        <w:textAlignment w:val="auto"/>
        <w:rPr>
          <w:rFonts w:cs="Arial"/>
        </w:rPr>
      </w:pPr>
    </w:p>
    <w:p w:rsidR="002A7BF2" w:rsidRDefault="002A7BF2" w:rsidP="002A7BF2">
      <w:pPr>
        <w:overflowPunct/>
        <w:autoSpaceDE/>
        <w:autoSpaceDN/>
        <w:adjustRightInd/>
        <w:spacing w:after="120"/>
        <w:ind w:left="357"/>
        <w:jc w:val="both"/>
        <w:textAlignment w:val="auto"/>
        <w:rPr>
          <w:rFonts w:cs="Arial"/>
          <w:bCs/>
          <w:i/>
          <w:iCs/>
        </w:rPr>
      </w:pPr>
    </w:p>
    <w:p w:rsidR="00B15F1A" w:rsidRDefault="00B15F1A" w:rsidP="002A7BF2">
      <w:pPr>
        <w:jc w:val="both"/>
        <w:rPr>
          <w:rFonts w:cs="Arial"/>
          <w:b/>
          <w:bCs/>
        </w:rPr>
      </w:pPr>
    </w:p>
    <w:p w:rsidR="002A7BF2" w:rsidRDefault="002A7BF2" w:rsidP="002A7BF2">
      <w:pPr>
        <w:jc w:val="both"/>
        <w:rPr>
          <w:rFonts w:cs="Arial"/>
          <w:b/>
          <w:bCs/>
        </w:rPr>
      </w:pPr>
    </w:p>
    <w:p w:rsidR="00B652AC" w:rsidRPr="009D03AE" w:rsidRDefault="00B652AC" w:rsidP="002A7BF2">
      <w:pPr>
        <w:overflowPunct/>
        <w:autoSpaceDE/>
        <w:autoSpaceDN/>
        <w:adjustRightInd/>
        <w:ind w:left="360"/>
        <w:jc w:val="both"/>
        <w:textAlignment w:val="auto"/>
        <w:rPr>
          <w:rFonts w:cs="Arial"/>
          <w:szCs w:val="22"/>
        </w:rPr>
      </w:pPr>
    </w:p>
    <w:p w:rsidR="009D03AE" w:rsidRPr="009D03AE" w:rsidRDefault="009D03AE" w:rsidP="002A7BF2">
      <w:pPr>
        <w:overflowPunct/>
        <w:autoSpaceDE/>
        <w:autoSpaceDN/>
        <w:adjustRightInd/>
        <w:jc w:val="both"/>
        <w:textAlignment w:val="auto"/>
        <w:rPr>
          <w:rFonts w:cs="Arial"/>
          <w:szCs w:val="22"/>
        </w:rPr>
      </w:pPr>
    </w:p>
    <w:p w:rsidR="000471B2" w:rsidRDefault="000471B2" w:rsidP="002A7BF2">
      <w:pPr>
        <w:overflowPunct/>
        <w:autoSpaceDE/>
        <w:autoSpaceDN/>
        <w:adjustRightInd/>
        <w:jc w:val="both"/>
        <w:textAlignment w:val="auto"/>
        <w:rPr>
          <w:rFonts w:cs="Arial"/>
          <w:b/>
          <w:sz w:val="24"/>
          <w:szCs w:val="22"/>
          <w:u w:val="single"/>
        </w:rPr>
      </w:pPr>
    </w:p>
    <w:p w:rsidR="009D03AE" w:rsidRPr="009D03AE" w:rsidRDefault="009D03AE" w:rsidP="002A7BF2">
      <w:pPr>
        <w:overflowPunct/>
        <w:autoSpaceDE/>
        <w:autoSpaceDN/>
        <w:adjustRightInd/>
        <w:jc w:val="both"/>
        <w:textAlignment w:val="auto"/>
        <w:rPr>
          <w:rFonts w:cs="Arial"/>
          <w:b/>
          <w:szCs w:val="22"/>
          <w:u w:val="single"/>
        </w:rPr>
      </w:pPr>
      <w:r w:rsidRPr="002A6893">
        <w:rPr>
          <w:rFonts w:cs="Arial"/>
          <w:b/>
          <w:sz w:val="24"/>
          <w:szCs w:val="22"/>
          <w:u w:val="single"/>
        </w:rPr>
        <w:t>PERSON SPECIFICATION</w:t>
      </w:r>
    </w:p>
    <w:p w:rsidR="009D03AE" w:rsidRPr="009D03AE" w:rsidRDefault="009D03AE" w:rsidP="002A7BF2">
      <w:pPr>
        <w:overflowPunct/>
        <w:autoSpaceDE/>
        <w:autoSpaceDN/>
        <w:adjustRightInd/>
        <w:jc w:val="both"/>
        <w:textAlignment w:val="auto"/>
        <w:rPr>
          <w:rFonts w:cs="Arial"/>
          <w:szCs w:val="22"/>
        </w:rPr>
      </w:pPr>
    </w:p>
    <w:p w:rsidR="00152C2C" w:rsidRPr="009D03AE" w:rsidRDefault="009D03AE" w:rsidP="00152C2C">
      <w:pPr>
        <w:overflowPunct/>
        <w:autoSpaceDE/>
        <w:autoSpaceDN/>
        <w:adjustRightInd/>
        <w:jc w:val="both"/>
        <w:textAlignment w:val="auto"/>
        <w:rPr>
          <w:rFonts w:cs="Arial"/>
          <w:szCs w:val="22"/>
        </w:rPr>
      </w:pPr>
      <w:r w:rsidRPr="009D03AE">
        <w:rPr>
          <w:rFonts w:cs="Arial"/>
          <w:b/>
          <w:szCs w:val="22"/>
        </w:rPr>
        <w:t>Job Title:</w:t>
      </w:r>
      <w:r w:rsidRPr="009D03AE">
        <w:rPr>
          <w:rFonts w:cs="Arial"/>
          <w:szCs w:val="22"/>
        </w:rPr>
        <w:tab/>
      </w:r>
      <w:r w:rsidR="00542A5B">
        <w:rPr>
          <w:rFonts w:cs="Arial"/>
          <w:szCs w:val="22"/>
        </w:rPr>
        <w:t>Wrap around Play Leader</w:t>
      </w:r>
    </w:p>
    <w:p w:rsidR="00152C2C" w:rsidRPr="009D03AE" w:rsidRDefault="00152C2C" w:rsidP="00152C2C">
      <w:pPr>
        <w:overflowPunct/>
        <w:autoSpaceDE/>
        <w:autoSpaceDN/>
        <w:adjustRightInd/>
        <w:jc w:val="both"/>
        <w:textAlignment w:val="auto"/>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552"/>
        <w:gridCol w:w="2126"/>
        <w:gridCol w:w="1985"/>
      </w:tblGrid>
      <w:tr w:rsidR="00152C2C" w:rsidRPr="00A500B1" w:rsidTr="008D3A9D">
        <w:tc>
          <w:tcPr>
            <w:tcW w:w="2376" w:type="dxa"/>
          </w:tcPr>
          <w:p w:rsidR="00152C2C" w:rsidRPr="0090001D" w:rsidRDefault="00152C2C" w:rsidP="008D3A9D">
            <w:pPr>
              <w:rPr>
                <w:rFonts w:cs="Arial"/>
                <w:b/>
                <w:szCs w:val="22"/>
              </w:rPr>
            </w:pPr>
            <w:r w:rsidRPr="0090001D">
              <w:rPr>
                <w:rFonts w:cs="Arial"/>
                <w:b/>
                <w:szCs w:val="22"/>
              </w:rPr>
              <w:t>ATTRIBUTES</w:t>
            </w:r>
          </w:p>
        </w:tc>
        <w:tc>
          <w:tcPr>
            <w:tcW w:w="2552" w:type="dxa"/>
          </w:tcPr>
          <w:p w:rsidR="00152C2C" w:rsidRPr="0090001D" w:rsidRDefault="00152C2C" w:rsidP="008D3A9D">
            <w:pPr>
              <w:rPr>
                <w:rFonts w:cs="Arial"/>
                <w:b/>
                <w:szCs w:val="22"/>
              </w:rPr>
            </w:pPr>
            <w:r w:rsidRPr="0090001D">
              <w:rPr>
                <w:rFonts w:cs="Arial"/>
                <w:b/>
                <w:szCs w:val="22"/>
              </w:rPr>
              <w:t>ESSENTIAL</w:t>
            </w:r>
          </w:p>
        </w:tc>
        <w:tc>
          <w:tcPr>
            <w:tcW w:w="2126" w:type="dxa"/>
          </w:tcPr>
          <w:p w:rsidR="00152C2C" w:rsidRPr="0090001D" w:rsidRDefault="00152C2C" w:rsidP="008D3A9D">
            <w:pPr>
              <w:rPr>
                <w:rFonts w:cs="Arial"/>
                <w:b/>
                <w:szCs w:val="22"/>
              </w:rPr>
            </w:pPr>
            <w:r w:rsidRPr="0090001D">
              <w:rPr>
                <w:rFonts w:cs="Arial"/>
                <w:b/>
                <w:szCs w:val="22"/>
              </w:rPr>
              <w:t>DESIRABLE</w:t>
            </w:r>
          </w:p>
        </w:tc>
        <w:tc>
          <w:tcPr>
            <w:tcW w:w="1985" w:type="dxa"/>
          </w:tcPr>
          <w:p w:rsidR="00152C2C" w:rsidRPr="0090001D" w:rsidRDefault="00152C2C" w:rsidP="008D3A9D">
            <w:pPr>
              <w:rPr>
                <w:rFonts w:cs="Arial"/>
                <w:b/>
                <w:szCs w:val="22"/>
              </w:rPr>
            </w:pPr>
            <w:r w:rsidRPr="0090001D">
              <w:rPr>
                <w:rFonts w:cs="Arial"/>
                <w:b/>
                <w:szCs w:val="22"/>
              </w:rPr>
              <w:t>HOW IDENTIFIED</w:t>
            </w:r>
          </w:p>
        </w:tc>
      </w:tr>
      <w:tr w:rsidR="00152C2C" w:rsidRPr="00A500B1" w:rsidTr="008D3A9D">
        <w:tc>
          <w:tcPr>
            <w:tcW w:w="2376" w:type="dxa"/>
          </w:tcPr>
          <w:p w:rsidR="00152C2C" w:rsidRPr="00152C2C" w:rsidRDefault="00152C2C" w:rsidP="008D3A9D">
            <w:pPr>
              <w:rPr>
                <w:rFonts w:cs="Arial"/>
                <w:b/>
                <w:szCs w:val="22"/>
              </w:rPr>
            </w:pPr>
            <w:r w:rsidRPr="00152C2C">
              <w:rPr>
                <w:rFonts w:cs="Arial"/>
                <w:b/>
                <w:szCs w:val="22"/>
              </w:rPr>
              <w:t>Relevant Experience</w:t>
            </w: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tc>
        <w:tc>
          <w:tcPr>
            <w:tcW w:w="2552" w:type="dxa"/>
          </w:tcPr>
          <w:p w:rsidR="00152C2C" w:rsidRPr="0090001D" w:rsidRDefault="00152C2C" w:rsidP="008D3A9D">
            <w:pPr>
              <w:rPr>
                <w:rFonts w:cs="Arial"/>
                <w:szCs w:val="22"/>
              </w:rPr>
            </w:pPr>
            <w:r>
              <w:rPr>
                <w:rFonts w:cs="Arial"/>
                <w:szCs w:val="22"/>
              </w:rPr>
              <w:t>Previous experience of working / volunteering with children / young people.</w:t>
            </w:r>
          </w:p>
        </w:tc>
        <w:tc>
          <w:tcPr>
            <w:tcW w:w="2126" w:type="dxa"/>
          </w:tcPr>
          <w:p w:rsidR="00152C2C" w:rsidRPr="0090001D" w:rsidRDefault="00152C2C" w:rsidP="008D3A9D">
            <w:pPr>
              <w:rPr>
                <w:rFonts w:cs="Arial"/>
                <w:szCs w:val="22"/>
              </w:rPr>
            </w:pPr>
            <w:r>
              <w:rPr>
                <w:rFonts w:cs="Arial"/>
                <w:szCs w:val="22"/>
              </w:rPr>
              <w:t xml:space="preserve">Previous experience </w:t>
            </w:r>
            <w:r w:rsidR="00B22B5A">
              <w:rPr>
                <w:rFonts w:cs="Arial"/>
                <w:szCs w:val="22"/>
              </w:rPr>
              <w:t>of working / volunteering in a l</w:t>
            </w:r>
            <w:r>
              <w:rPr>
                <w:rFonts w:cs="Arial"/>
                <w:szCs w:val="22"/>
              </w:rPr>
              <w:t>eader capacity within a school environment or similar</w:t>
            </w:r>
          </w:p>
        </w:tc>
        <w:tc>
          <w:tcPr>
            <w:tcW w:w="1985" w:type="dxa"/>
          </w:tcPr>
          <w:p w:rsidR="00152C2C" w:rsidRPr="0090001D" w:rsidRDefault="00152C2C" w:rsidP="008D3A9D">
            <w:pPr>
              <w:rPr>
                <w:rFonts w:cs="Arial"/>
                <w:szCs w:val="22"/>
              </w:rPr>
            </w:pPr>
            <w:r>
              <w:rPr>
                <w:rFonts w:cs="Arial"/>
                <w:szCs w:val="22"/>
              </w:rPr>
              <w:t>Application form / Interview</w:t>
            </w:r>
          </w:p>
        </w:tc>
      </w:tr>
      <w:tr w:rsidR="00152C2C" w:rsidRPr="00A500B1" w:rsidTr="008D3A9D">
        <w:tc>
          <w:tcPr>
            <w:tcW w:w="2376" w:type="dxa"/>
          </w:tcPr>
          <w:p w:rsidR="00152C2C" w:rsidRPr="00152C2C" w:rsidRDefault="00152C2C" w:rsidP="008D3A9D">
            <w:pPr>
              <w:rPr>
                <w:rFonts w:cs="Arial"/>
                <w:szCs w:val="22"/>
              </w:rPr>
            </w:pPr>
            <w:r w:rsidRPr="00152C2C">
              <w:rPr>
                <w:rFonts w:cs="Arial"/>
                <w:b/>
                <w:szCs w:val="22"/>
              </w:rPr>
              <w:t>Education &amp; Training</w:t>
            </w: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tc>
        <w:tc>
          <w:tcPr>
            <w:tcW w:w="2552" w:type="dxa"/>
          </w:tcPr>
          <w:p w:rsidR="00152C2C" w:rsidRDefault="00152C2C" w:rsidP="008D3A9D">
            <w:pPr>
              <w:rPr>
                <w:rFonts w:cs="Arial"/>
                <w:szCs w:val="22"/>
              </w:rPr>
            </w:pPr>
            <w:r>
              <w:rPr>
                <w:rFonts w:cs="Arial"/>
                <w:szCs w:val="22"/>
              </w:rPr>
              <w:t>Level 3 or equivalent qualification in Childcare / Teaching &amp; Learning</w:t>
            </w:r>
          </w:p>
          <w:p w:rsidR="00152C2C" w:rsidRDefault="00152C2C" w:rsidP="008D3A9D">
            <w:pPr>
              <w:rPr>
                <w:rFonts w:cs="Arial"/>
                <w:szCs w:val="22"/>
              </w:rPr>
            </w:pPr>
          </w:p>
          <w:p w:rsidR="00152C2C" w:rsidRDefault="00152C2C" w:rsidP="008D3A9D">
            <w:pPr>
              <w:rPr>
                <w:rFonts w:cs="Arial"/>
                <w:szCs w:val="22"/>
              </w:rPr>
            </w:pPr>
            <w:r>
              <w:rPr>
                <w:rFonts w:cs="Arial"/>
                <w:szCs w:val="22"/>
              </w:rPr>
              <w:t>Displays an awareness, understanding and commitment to the protection and safeguarding of children and young people</w:t>
            </w:r>
          </w:p>
          <w:p w:rsidR="00B22B5A" w:rsidRPr="0090001D" w:rsidRDefault="00B22B5A" w:rsidP="008D3A9D">
            <w:pPr>
              <w:rPr>
                <w:rFonts w:cs="Arial"/>
                <w:szCs w:val="22"/>
              </w:rPr>
            </w:pPr>
          </w:p>
        </w:tc>
        <w:tc>
          <w:tcPr>
            <w:tcW w:w="2126" w:type="dxa"/>
          </w:tcPr>
          <w:p w:rsidR="00152C2C" w:rsidRDefault="00152C2C" w:rsidP="008D3A9D">
            <w:pPr>
              <w:rPr>
                <w:rFonts w:cs="Arial"/>
                <w:szCs w:val="22"/>
              </w:rPr>
            </w:pPr>
            <w:r>
              <w:rPr>
                <w:rFonts w:cs="Arial"/>
                <w:szCs w:val="22"/>
              </w:rPr>
              <w:t>Safeguard</w:t>
            </w:r>
            <w:r w:rsidR="00B22B5A">
              <w:rPr>
                <w:rFonts w:cs="Arial"/>
                <w:szCs w:val="22"/>
              </w:rPr>
              <w:t>ing / child protection training</w:t>
            </w:r>
          </w:p>
          <w:p w:rsidR="00152C2C" w:rsidRDefault="00152C2C" w:rsidP="008D3A9D">
            <w:pPr>
              <w:rPr>
                <w:rFonts w:cs="Arial"/>
                <w:szCs w:val="22"/>
              </w:rPr>
            </w:pPr>
          </w:p>
          <w:p w:rsidR="00152C2C" w:rsidRDefault="00152C2C" w:rsidP="008D3A9D">
            <w:pPr>
              <w:rPr>
                <w:rFonts w:cs="Arial"/>
                <w:szCs w:val="22"/>
              </w:rPr>
            </w:pPr>
            <w:r>
              <w:rPr>
                <w:rFonts w:cs="Arial"/>
                <w:szCs w:val="22"/>
              </w:rPr>
              <w:t>Paediatric First Aid Certificate</w:t>
            </w:r>
          </w:p>
          <w:p w:rsidR="00152C2C" w:rsidRDefault="00152C2C" w:rsidP="008D3A9D">
            <w:pPr>
              <w:rPr>
                <w:rFonts w:cs="Arial"/>
                <w:szCs w:val="22"/>
              </w:rPr>
            </w:pPr>
          </w:p>
          <w:p w:rsidR="00152C2C" w:rsidRPr="0090001D" w:rsidRDefault="00152C2C" w:rsidP="008D3A9D">
            <w:pPr>
              <w:rPr>
                <w:rFonts w:cs="Arial"/>
                <w:szCs w:val="22"/>
              </w:rPr>
            </w:pPr>
          </w:p>
        </w:tc>
        <w:tc>
          <w:tcPr>
            <w:tcW w:w="1985" w:type="dxa"/>
          </w:tcPr>
          <w:p w:rsidR="00152C2C" w:rsidRPr="0090001D" w:rsidRDefault="00152C2C" w:rsidP="008D3A9D">
            <w:pPr>
              <w:rPr>
                <w:rFonts w:cs="Arial"/>
                <w:szCs w:val="22"/>
              </w:rPr>
            </w:pPr>
            <w:r>
              <w:rPr>
                <w:rFonts w:cs="Arial"/>
                <w:szCs w:val="22"/>
              </w:rPr>
              <w:t>Application form / Interview</w:t>
            </w:r>
          </w:p>
        </w:tc>
      </w:tr>
      <w:tr w:rsidR="00152C2C" w:rsidRPr="00A500B1" w:rsidTr="008D3A9D">
        <w:tc>
          <w:tcPr>
            <w:tcW w:w="2376" w:type="dxa"/>
          </w:tcPr>
          <w:p w:rsidR="00152C2C" w:rsidRPr="00152C2C" w:rsidRDefault="00152C2C" w:rsidP="008D3A9D">
            <w:pPr>
              <w:rPr>
                <w:rFonts w:cs="Arial"/>
                <w:szCs w:val="22"/>
              </w:rPr>
            </w:pPr>
            <w:r w:rsidRPr="00152C2C">
              <w:rPr>
                <w:rFonts w:cs="Arial"/>
                <w:b/>
                <w:szCs w:val="22"/>
              </w:rPr>
              <w:t>Special Knowledge &amp; Skills</w:t>
            </w: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tc>
        <w:tc>
          <w:tcPr>
            <w:tcW w:w="2552" w:type="dxa"/>
          </w:tcPr>
          <w:p w:rsidR="00152C2C" w:rsidRDefault="00152C2C" w:rsidP="008D3A9D">
            <w:pPr>
              <w:rPr>
                <w:rFonts w:cs="Arial"/>
                <w:szCs w:val="22"/>
              </w:rPr>
            </w:pPr>
            <w:r>
              <w:rPr>
                <w:rFonts w:cs="Arial"/>
                <w:szCs w:val="22"/>
              </w:rPr>
              <w:t>Good communication</w:t>
            </w:r>
            <w:r w:rsidR="00B22B5A">
              <w:rPr>
                <w:rFonts w:cs="Arial"/>
                <w:szCs w:val="22"/>
              </w:rPr>
              <w:t xml:space="preserve"> and management of staff skills</w:t>
            </w:r>
          </w:p>
          <w:p w:rsidR="00152C2C" w:rsidRDefault="00152C2C" w:rsidP="008D3A9D">
            <w:pPr>
              <w:rPr>
                <w:rFonts w:cs="Arial"/>
                <w:szCs w:val="22"/>
              </w:rPr>
            </w:pPr>
          </w:p>
          <w:p w:rsidR="00152C2C" w:rsidRDefault="00152C2C" w:rsidP="008D3A9D">
            <w:pPr>
              <w:rPr>
                <w:rFonts w:cs="Arial"/>
                <w:szCs w:val="22"/>
              </w:rPr>
            </w:pPr>
            <w:r>
              <w:rPr>
                <w:rFonts w:cs="Arial"/>
                <w:szCs w:val="22"/>
              </w:rPr>
              <w:t>Ability to prior</w:t>
            </w:r>
            <w:r w:rsidR="00B22B5A">
              <w:rPr>
                <w:rFonts w:cs="Arial"/>
                <w:szCs w:val="22"/>
              </w:rPr>
              <w:t>itise between different demands</w:t>
            </w:r>
          </w:p>
          <w:p w:rsidR="00152C2C" w:rsidRDefault="00152C2C" w:rsidP="008D3A9D">
            <w:pPr>
              <w:rPr>
                <w:rFonts w:cs="Arial"/>
                <w:szCs w:val="22"/>
              </w:rPr>
            </w:pPr>
          </w:p>
          <w:p w:rsidR="000538C2" w:rsidRDefault="00152C2C" w:rsidP="008D3A9D">
            <w:pPr>
              <w:rPr>
                <w:rFonts w:cs="Arial"/>
                <w:szCs w:val="22"/>
              </w:rPr>
            </w:pPr>
            <w:r>
              <w:rPr>
                <w:rFonts w:cs="Arial"/>
                <w:szCs w:val="22"/>
              </w:rPr>
              <w:t xml:space="preserve">An </w:t>
            </w:r>
            <w:r w:rsidR="00B22B5A">
              <w:rPr>
                <w:rFonts w:cs="Arial"/>
                <w:szCs w:val="22"/>
              </w:rPr>
              <w:t xml:space="preserve">awareness of </w:t>
            </w:r>
          </w:p>
          <w:p w:rsidR="00152C2C" w:rsidRDefault="000538C2" w:rsidP="008D3A9D">
            <w:pPr>
              <w:rPr>
                <w:rFonts w:cs="Arial"/>
                <w:szCs w:val="22"/>
              </w:rPr>
            </w:pPr>
            <w:r>
              <w:rPr>
                <w:rFonts w:cs="Arial"/>
                <w:szCs w:val="22"/>
              </w:rPr>
              <w:t>safe</w:t>
            </w:r>
            <w:r w:rsidR="00B22B5A">
              <w:rPr>
                <w:rFonts w:cs="Arial"/>
                <w:szCs w:val="22"/>
              </w:rPr>
              <w:t>guarding and child protection</w:t>
            </w:r>
          </w:p>
          <w:p w:rsidR="00152C2C" w:rsidRPr="0090001D" w:rsidRDefault="00152C2C" w:rsidP="008D3A9D">
            <w:pPr>
              <w:rPr>
                <w:rFonts w:cs="Arial"/>
                <w:szCs w:val="22"/>
              </w:rPr>
            </w:pPr>
          </w:p>
        </w:tc>
        <w:tc>
          <w:tcPr>
            <w:tcW w:w="2126" w:type="dxa"/>
          </w:tcPr>
          <w:p w:rsidR="00152C2C" w:rsidRPr="0090001D" w:rsidRDefault="00152C2C" w:rsidP="008D3A9D">
            <w:pPr>
              <w:rPr>
                <w:rFonts w:cs="Arial"/>
                <w:szCs w:val="22"/>
              </w:rPr>
            </w:pPr>
          </w:p>
        </w:tc>
        <w:tc>
          <w:tcPr>
            <w:tcW w:w="1985" w:type="dxa"/>
          </w:tcPr>
          <w:p w:rsidR="00152C2C" w:rsidRPr="0090001D" w:rsidRDefault="00152C2C" w:rsidP="008D3A9D">
            <w:pPr>
              <w:rPr>
                <w:rFonts w:cs="Arial"/>
                <w:szCs w:val="22"/>
              </w:rPr>
            </w:pPr>
            <w:r>
              <w:rPr>
                <w:rFonts w:cs="Arial"/>
                <w:szCs w:val="22"/>
              </w:rPr>
              <w:t>Interview</w:t>
            </w:r>
          </w:p>
        </w:tc>
      </w:tr>
      <w:tr w:rsidR="00152C2C" w:rsidRPr="00A500B1" w:rsidTr="008D3A9D">
        <w:tc>
          <w:tcPr>
            <w:tcW w:w="2376" w:type="dxa"/>
          </w:tcPr>
          <w:p w:rsidR="00152C2C" w:rsidRPr="00152C2C" w:rsidRDefault="00152C2C" w:rsidP="008D3A9D">
            <w:pPr>
              <w:rPr>
                <w:rFonts w:cs="Arial"/>
                <w:b/>
                <w:szCs w:val="22"/>
              </w:rPr>
            </w:pPr>
            <w:r w:rsidRPr="00152C2C">
              <w:rPr>
                <w:rFonts w:cs="Arial"/>
                <w:b/>
                <w:szCs w:val="22"/>
              </w:rPr>
              <w:t>Any Additional Factors</w:t>
            </w: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p w:rsidR="00152C2C" w:rsidRPr="00152C2C" w:rsidRDefault="00152C2C" w:rsidP="008D3A9D">
            <w:pPr>
              <w:rPr>
                <w:rFonts w:cs="Arial"/>
                <w:szCs w:val="22"/>
              </w:rPr>
            </w:pPr>
          </w:p>
        </w:tc>
        <w:tc>
          <w:tcPr>
            <w:tcW w:w="2552" w:type="dxa"/>
          </w:tcPr>
          <w:p w:rsidR="00152C2C" w:rsidRDefault="00152C2C" w:rsidP="008D3A9D">
            <w:pPr>
              <w:spacing w:line="276" w:lineRule="auto"/>
              <w:rPr>
                <w:rFonts w:cs="Arial"/>
                <w:szCs w:val="22"/>
              </w:rPr>
            </w:pPr>
            <w:r>
              <w:rPr>
                <w:rFonts w:cs="Arial"/>
                <w:szCs w:val="22"/>
              </w:rPr>
              <w:t>Reliable</w:t>
            </w:r>
          </w:p>
          <w:p w:rsidR="00152C2C" w:rsidRDefault="00152C2C" w:rsidP="008D3A9D">
            <w:pPr>
              <w:spacing w:line="276" w:lineRule="auto"/>
              <w:rPr>
                <w:rFonts w:cs="Arial"/>
                <w:szCs w:val="22"/>
              </w:rPr>
            </w:pPr>
            <w:r>
              <w:rPr>
                <w:rFonts w:cs="Arial"/>
                <w:szCs w:val="22"/>
              </w:rPr>
              <w:t>Confidential</w:t>
            </w:r>
          </w:p>
          <w:p w:rsidR="00152C2C" w:rsidRDefault="00152C2C" w:rsidP="008D3A9D">
            <w:pPr>
              <w:spacing w:line="276" w:lineRule="auto"/>
              <w:rPr>
                <w:rFonts w:cs="Arial"/>
                <w:szCs w:val="22"/>
              </w:rPr>
            </w:pPr>
            <w:r>
              <w:rPr>
                <w:rFonts w:cs="Arial"/>
                <w:szCs w:val="22"/>
              </w:rPr>
              <w:t>Flexible</w:t>
            </w:r>
          </w:p>
          <w:p w:rsidR="00152C2C" w:rsidRDefault="00152C2C" w:rsidP="008D3A9D">
            <w:pPr>
              <w:spacing w:line="276" w:lineRule="auto"/>
              <w:rPr>
                <w:rFonts w:cs="Arial"/>
                <w:szCs w:val="22"/>
              </w:rPr>
            </w:pPr>
            <w:r>
              <w:rPr>
                <w:rFonts w:cs="Arial"/>
                <w:szCs w:val="22"/>
              </w:rPr>
              <w:t>Self-motivated</w:t>
            </w:r>
          </w:p>
          <w:p w:rsidR="00152C2C" w:rsidRDefault="00152C2C" w:rsidP="008D3A9D">
            <w:pPr>
              <w:spacing w:line="276" w:lineRule="auto"/>
              <w:rPr>
                <w:rFonts w:cs="Arial"/>
                <w:szCs w:val="22"/>
              </w:rPr>
            </w:pPr>
            <w:r>
              <w:rPr>
                <w:rFonts w:cs="Arial"/>
                <w:szCs w:val="22"/>
              </w:rPr>
              <w:t xml:space="preserve">Positive </w:t>
            </w:r>
          </w:p>
          <w:p w:rsidR="00152C2C" w:rsidRDefault="00152C2C" w:rsidP="008D3A9D">
            <w:pPr>
              <w:spacing w:line="276" w:lineRule="auto"/>
              <w:rPr>
                <w:rFonts w:cs="Arial"/>
                <w:szCs w:val="22"/>
              </w:rPr>
            </w:pPr>
            <w:r>
              <w:rPr>
                <w:rFonts w:cs="Arial"/>
                <w:szCs w:val="22"/>
              </w:rPr>
              <w:t>Calm</w:t>
            </w:r>
          </w:p>
          <w:p w:rsidR="00152C2C" w:rsidRDefault="00152C2C" w:rsidP="008D3A9D">
            <w:pPr>
              <w:spacing w:line="276" w:lineRule="auto"/>
              <w:rPr>
                <w:rFonts w:cs="Arial"/>
                <w:szCs w:val="22"/>
              </w:rPr>
            </w:pPr>
            <w:r>
              <w:rPr>
                <w:rFonts w:cs="Arial"/>
                <w:szCs w:val="22"/>
              </w:rPr>
              <w:t>Patient</w:t>
            </w:r>
          </w:p>
          <w:p w:rsidR="00152C2C" w:rsidRDefault="00152C2C" w:rsidP="008D3A9D">
            <w:pPr>
              <w:spacing w:line="276" w:lineRule="auto"/>
              <w:rPr>
                <w:rFonts w:cs="Arial"/>
                <w:szCs w:val="22"/>
              </w:rPr>
            </w:pPr>
            <w:r>
              <w:rPr>
                <w:rFonts w:cs="Arial"/>
                <w:szCs w:val="22"/>
              </w:rPr>
              <w:t>Friendly approach</w:t>
            </w:r>
          </w:p>
          <w:p w:rsidR="00152C2C" w:rsidRDefault="00152C2C" w:rsidP="008D3A9D">
            <w:pPr>
              <w:spacing w:line="276" w:lineRule="auto"/>
              <w:rPr>
                <w:rFonts w:cs="Arial"/>
                <w:szCs w:val="22"/>
              </w:rPr>
            </w:pPr>
            <w:r>
              <w:rPr>
                <w:rFonts w:cs="Arial"/>
                <w:szCs w:val="22"/>
              </w:rPr>
              <w:t>Accepting of</w:t>
            </w:r>
            <w:r w:rsidR="00B22B5A">
              <w:rPr>
                <w:rFonts w:cs="Arial"/>
                <w:szCs w:val="22"/>
              </w:rPr>
              <w:t xml:space="preserve"> differing needs and challenges</w:t>
            </w:r>
          </w:p>
          <w:p w:rsidR="00152C2C" w:rsidRPr="0090001D" w:rsidRDefault="00152C2C" w:rsidP="008D3A9D">
            <w:pPr>
              <w:spacing w:line="276" w:lineRule="auto"/>
              <w:rPr>
                <w:rFonts w:cs="Arial"/>
                <w:szCs w:val="22"/>
              </w:rPr>
            </w:pPr>
          </w:p>
        </w:tc>
        <w:tc>
          <w:tcPr>
            <w:tcW w:w="2126" w:type="dxa"/>
          </w:tcPr>
          <w:p w:rsidR="00152C2C" w:rsidRPr="0090001D" w:rsidRDefault="00152C2C" w:rsidP="008D3A9D">
            <w:pPr>
              <w:rPr>
                <w:rFonts w:cs="Arial"/>
                <w:szCs w:val="22"/>
              </w:rPr>
            </w:pPr>
          </w:p>
        </w:tc>
        <w:tc>
          <w:tcPr>
            <w:tcW w:w="1985" w:type="dxa"/>
          </w:tcPr>
          <w:p w:rsidR="00152C2C" w:rsidRPr="0090001D" w:rsidRDefault="00152C2C" w:rsidP="008D3A9D">
            <w:pPr>
              <w:rPr>
                <w:rFonts w:cs="Arial"/>
                <w:szCs w:val="22"/>
              </w:rPr>
            </w:pPr>
            <w:r>
              <w:rPr>
                <w:rFonts w:cs="Arial"/>
                <w:szCs w:val="22"/>
              </w:rPr>
              <w:t>Interview</w:t>
            </w:r>
          </w:p>
        </w:tc>
      </w:tr>
    </w:tbl>
    <w:p w:rsidR="004D40F8" w:rsidRDefault="004D40F8" w:rsidP="00FB67F4">
      <w:pPr>
        <w:jc w:val="both"/>
        <w:rPr>
          <w:rFonts w:cs="Arial"/>
          <w:b/>
          <w:sz w:val="24"/>
          <w:szCs w:val="24"/>
          <w:lang w:eastAsia="en-US"/>
        </w:rPr>
      </w:pPr>
    </w:p>
    <w:sectPr w:rsidR="004D40F8" w:rsidSect="00B02433">
      <w:headerReference w:type="default" r:id="rId7"/>
      <w:footerReference w:type="default" r:id="rId8"/>
      <w:pgSz w:w="11906" w:h="16838" w:code="9"/>
      <w:pgMar w:top="1134" w:right="1134" w:bottom="1134"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D4" w:rsidRDefault="006824D4">
      <w:r>
        <w:separator/>
      </w:r>
    </w:p>
  </w:endnote>
  <w:endnote w:type="continuationSeparator" w:id="0">
    <w:p w:rsidR="006824D4" w:rsidRDefault="0068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33" w:rsidRPr="00B02433" w:rsidRDefault="00B02433" w:rsidP="00B02433">
    <w:pPr>
      <w:pStyle w:val="Footer"/>
      <w:jc w:val="right"/>
      <w:rPr>
        <w:sz w:val="20"/>
      </w:rPr>
    </w:pPr>
    <w:r w:rsidRPr="00B02433">
      <w:rPr>
        <w:sz w:val="20"/>
      </w:rPr>
      <w:t xml:space="preserve">Page </w:t>
    </w:r>
    <w:r w:rsidRPr="00B02433">
      <w:rPr>
        <w:bCs/>
        <w:sz w:val="20"/>
      </w:rPr>
      <w:fldChar w:fldCharType="begin"/>
    </w:r>
    <w:r w:rsidRPr="00B02433">
      <w:rPr>
        <w:bCs/>
        <w:sz w:val="20"/>
      </w:rPr>
      <w:instrText xml:space="preserve"> PAGE </w:instrText>
    </w:r>
    <w:r w:rsidRPr="00B02433">
      <w:rPr>
        <w:bCs/>
        <w:sz w:val="20"/>
      </w:rPr>
      <w:fldChar w:fldCharType="separate"/>
    </w:r>
    <w:r w:rsidR="002C5217">
      <w:rPr>
        <w:bCs/>
        <w:noProof/>
        <w:sz w:val="20"/>
      </w:rPr>
      <w:t>2</w:t>
    </w:r>
    <w:r w:rsidRPr="00B02433">
      <w:rPr>
        <w:bCs/>
        <w:sz w:val="20"/>
      </w:rPr>
      <w:fldChar w:fldCharType="end"/>
    </w:r>
    <w:r w:rsidRPr="00B02433">
      <w:rPr>
        <w:sz w:val="20"/>
      </w:rPr>
      <w:t xml:space="preserve"> of </w:t>
    </w:r>
    <w:r w:rsidRPr="00B02433">
      <w:rPr>
        <w:bCs/>
        <w:sz w:val="20"/>
      </w:rPr>
      <w:fldChar w:fldCharType="begin"/>
    </w:r>
    <w:r w:rsidRPr="00B02433">
      <w:rPr>
        <w:bCs/>
        <w:sz w:val="20"/>
      </w:rPr>
      <w:instrText xml:space="preserve"> NUMPAGES  </w:instrText>
    </w:r>
    <w:r w:rsidRPr="00B02433">
      <w:rPr>
        <w:bCs/>
        <w:sz w:val="20"/>
      </w:rPr>
      <w:fldChar w:fldCharType="separate"/>
    </w:r>
    <w:r w:rsidR="002C5217">
      <w:rPr>
        <w:bCs/>
        <w:noProof/>
        <w:sz w:val="20"/>
      </w:rPr>
      <w:t>4</w:t>
    </w:r>
    <w:r w:rsidRPr="00B02433">
      <w:rPr>
        <w:bCs/>
        <w:sz w:val="20"/>
      </w:rPr>
      <w:fldChar w:fldCharType="end"/>
    </w:r>
  </w:p>
  <w:p w:rsidR="00B02433" w:rsidRPr="00B02433" w:rsidRDefault="00B02433" w:rsidP="00B02433">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D4" w:rsidRDefault="006824D4">
      <w:r>
        <w:separator/>
      </w:r>
    </w:p>
  </w:footnote>
  <w:footnote w:type="continuationSeparator" w:id="0">
    <w:p w:rsidR="006824D4" w:rsidRDefault="0068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93" w:rsidRDefault="002A6893" w:rsidP="002A6893">
    <w:pPr>
      <w:pStyle w:val="Header"/>
      <w:jc w:val="center"/>
    </w:pPr>
    <w:r w:rsidRPr="002A6893">
      <w:rPr>
        <w:rFonts w:ascii="Calibri" w:eastAsia="Calibri" w:hAnsi="Calibri" w:cs="Arial"/>
        <w:b/>
        <w:noProof/>
        <w:sz w:val="32"/>
        <w:szCs w:val="32"/>
      </w:rPr>
      <w:drawing>
        <wp:inline distT="0" distB="0" distL="0" distR="0" wp14:anchorId="02EAE68A" wp14:editId="089AF3CF">
          <wp:extent cx="2158365"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E64"/>
    <w:multiLevelType w:val="multilevel"/>
    <w:tmpl w:val="0809001D"/>
    <w:lvl w:ilvl="0">
      <w:start w:val="1"/>
      <w:numFmt w:val="decimal"/>
      <w:lvlText w:val="%1)"/>
      <w:lvlJc w:val="left"/>
      <w:pPr>
        <w:tabs>
          <w:tab w:val="num" w:pos="360"/>
        </w:tabs>
        <w:ind w:left="360" w:hanging="360"/>
      </w:pPr>
      <w:rPr>
        <w:rFonts w:hint="default"/>
        <w:b w:val="0"/>
        <w:i w:val="0"/>
        <w:sz w:val="22"/>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D81544"/>
    <w:multiLevelType w:val="hybridMultilevel"/>
    <w:tmpl w:val="2648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B5A46"/>
    <w:multiLevelType w:val="hybridMultilevel"/>
    <w:tmpl w:val="CD86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515075"/>
    <w:multiLevelType w:val="hybridMultilevel"/>
    <w:tmpl w:val="CB2E34CC"/>
    <w:lvl w:ilvl="0" w:tplc="08090001">
      <w:start w:val="1"/>
      <w:numFmt w:val="bullet"/>
      <w:lvlText w:val=""/>
      <w:lvlJc w:val="left"/>
      <w:pPr>
        <w:tabs>
          <w:tab w:val="num" w:pos="828"/>
        </w:tabs>
        <w:ind w:left="828" w:hanging="828"/>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6A2BF0"/>
    <w:multiLevelType w:val="hybridMultilevel"/>
    <w:tmpl w:val="BBBCC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5E47F9"/>
    <w:multiLevelType w:val="hybridMultilevel"/>
    <w:tmpl w:val="7EF62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C11CB0"/>
    <w:multiLevelType w:val="hybridMultilevel"/>
    <w:tmpl w:val="721A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40794C"/>
    <w:multiLevelType w:val="hybridMultilevel"/>
    <w:tmpl w:val="0436F99C"/>
    <w:lvl w:ilvl="0" w:tplc="ACD880C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224546"/>
    <w:multiLevelType w:val="hybridMultilevel"/>
    <w:tmpl w:val="AA1EB0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201E36"/>
    <w:multiLevelType w:val="hybridMultilevel"/>
    <w:tmpl w:val="1D721A66"/>
    <w:lvl w:ilvl="0" w:tplc="F780B5C0">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9749B"/>
    <w:multiLevelType w:val="singleLevel"/>
    <w:tmpl w:val="CA361A34"/>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24" w15:restartNumberingAfterBreak="0">
    <w:nsid w:val="713B4102"/>
    <w:multiLevelType w:val="hybridMultilevel"/>
    <w:tmpl w:val="7504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B2161"/>
    <w:multiLevelType w:val="hybridMultilevel"/>
    <w:tmpl w:val="57D85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7"/>
  </w:num>
  <w:num w:numId="5">
    <w:abstractNumId w:val="2"/>
  </w:num>
  <w:num w:numId="6">
    <w:abstractNumId w:val="6"/>
  </w:num>
  <w:num w:numId="7">
    <w:abstractNumId w:val="4"/>
  </w:num>
  <w:num w:numId="8">
    <w:abstractNumId w:val="7"/>
  </w:num>
  <w:num w:numId="9">
    <w:abstractNumId w:val="3"/>
  </w:num>
  <w:num w:numId="10">
    <w:abstractNumId w:val="26"/>
  </w:num>
  <w:num w:numId="11">
    <w:abstractNumId w:val="8"/>
  </w:num>
  <w:num w:numId="12">
    <w:abstractNumId w:val="12"/>
  </w:num>
  <w:num w:numId="13">
    <w:abstractNumId w:val="20"/>
  </w:num>
  <w:num w:numId="14">
    <w:abstractNumId w:val="19"/>
  </w:num>
  <w:num w:numId="15">
    <w:abstractNumId w:val="25"/>
  </w:num>
  <w:num w:numId="16">
    <w:abstractNumId w:val="15"/>
  </w:num>
  <w:num w:numId="17">
    <w:abstractNumId w:val="18"/>
  </w:num>
  <w:num w:numId="18">
    <w:abstractNumId w:val="24"/>
  </w:num>
  <w:num w:numId="19">
    <w:abstractNumId w:val="14"/>
  </w:num>
  <w:num w:numId="20">
    <w:abstractNumId w:val="5"/>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9"/>
  </w:num>
  <w:num w:numId="25">
    <w:abstractNumId w:val="27"/>
  </w:num>
  <w:num w:numId="26">
    <w:abstractNumId w:val="1"/>
  </w:num>
  <w:num w:numId="27">
    <w:abstractNumId w:val="21"/>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5F"/>
    <w:rsid w:val="00003544"/>
    <w:rsid w:val="000471B2"/>
    <w:rsid w:val="000538C2"/>
    <w:rsid w:val="00064824"/>
    <w:rsid w:val="00085575"/>
    <w:rsid w:val="000B5EDB"/>
    <w:rsid w:val="000C4490"/>
    <w:rsid w:val="001008E4"/>
    <w:rsid w:val="001246DC"/>
    <w:rsid w:val="001276E4"/>
    <w:rsid w:val="00152C2C"/>
    <w:rsid w:val="0016291F"/>
    <w:rsid w:val="00193A0B"/>
    <w:rsid w:val="001A163C"/>
    <w:rsid w:val="001A6DA3"/>
    <w:rsid w:val="001B50A2"/>
    <w:rsid w:val="001E100F"/>
    <w:rsid w:val="001E5CE2"/>
    <w:rsid w:val="001E69B3"/>
    <w:rsid w:val="00221317"/>
    <w:rsid w:val="002A6893"/>
    <w:rsid w:val="002A7BF2"/>
    <w:rsid w:val="002C5217"/>
    <w:rsid w:val="00373838"/>
    <w:rsid w:val="00373A27"/>
    <w:rsid w:val="003C51BA"/>
    <w:rsid w:val="003D494C"/>
    <w:rsid w:val="003D7A72"/>
    <w:rsid w:val="003E0F2D"/>
    <w:rsid w:val="003F47A9"/>
    <w:rsid w:val="004179F5"/>
    <w:rsid w:val="004830BD"/>
    <w:rsid w:val="0049155B"/>
    <w:rsid w:val="004C0FE4"/>
    <w:rsid w:val="004D40F8"/>
    <w:rsid w:val="004E60E7"/>
    <w:rsid w:val="004F6D5F"/>
    <w:rsid w:val="005011A4"/>
    <w:rsid w:val="005029CD"/>
    <w:rsid w:val="0051030B"/>
    <w:rsid w:val="005118B6"/>
    <w:rsid w:val="00527925"/>
    <w:rsid w:val="00542A5B"/>
    <w:rsid w:val="00545A0C"/>
    <w:rsid w:val="005740F7"/>
    <w:rsid w:val="00582F12"/>
    <w:rsid w:val="005934FB"/>
    <w:rsid w:val="00595699"/>
    <w:rsid w:val="00635B06"/>
    <w:rsid w:val="00643561"/>
    <w:rsid w:val="0065237A"/>
    <w:rsid w:val="0065426B"/>
    <w:rsid w:val="00670B41"/>
    <w:rsid w:val="006824D4"/>
    <w:rsid w:val="00687151"/>
    <w:rsid w:val="006A684C"/>
    <w:rsid w:val="006D67D1"/>
    <w:rsid w:val="007053E2"/>
    <w:rsid w:val="00716008"/>
    <w:rsid w:val="007328F2"/>
    <w:rsid w:val="007C50ED"/>
    <w:rsid w:val="007E1FFA"/>
    <w:rsid w:val="00813E16"/>
    <w:rsid w:val="00832A57"/>
    <w:rsid w:val="00833716"/>
    <w:rsid w:val="00840CCD"/>
    <w:rsid w:val="008630B7"/>
    <w:rsid w:val="00872F79"/>
    <w:rsid w:val="008875F8"/>
    <w:rsid w:val="00887664"/>
    <w:rsid w:val="00901EA4"/>
    <w:rsid w:val="0091451C"/>
    <w:rsid w:val="00932B58"/>
    <w:rsid w:val="00933FEF"/>
    <w:rsid w:val="00940732"/>
    <w:rsid w:val="00951371"/>
    <w:rsid w:val="00985229"/>
    <w:rsid w:val="009D03AE"/>
    <w:rsid w:val="009E77FA"/>
    <w:rsid w:val="00A00994"/>
    <w:rsid w:val="00A33E66"/>
    <w:rsid w:val="00A36A59"/>
    <w:rsid w:val="00A40A37"/>
    <w:rsid w:val="00A44C70"/>
    <w:rsid w:val="00A85038"/>
    <w:rsid w:val="00AB02F1"/>
    <w:rsid w:val="00AC6F3C"/>
    <w:rsid w:val="00AD730E"/>
    <w:rsid w:val="00AF2824"/>
    <w:rsid w:val="00B02433"/>
    <w:rsid w:val="00B03C5A"/>
    <w:rsid w:val="00B15F1A"/>
    <w:rsid w:val="00B22B5A"/>
    <w:rsid w:val="00B5639B"/>
    <w:rsid w:val="00B652AC"/>
    <w:rsid w:val="00B834F2"/>
    <w:rsid w:val="00B8687A"/>
    <w:rsid w:val="00BB7972"/>
    <w:rsid w:val="00BF7C53"/>
    <w:rsid w:val="00C0318D"/>
    <w:rsid w:val="00C2260C"/>
    <w:rsid w:val="00C80567"/>
    <w:rsid w:val="00C818BB"/>
    <w:rsid w:val="00C97F67"/>
    <w:rsid w:val="00CD5874"/>
    <w:rsid w:val="00CE46A7"/>
    <w:rsid w:val="00D02583"/>
    <w:rsid w:val="00D528A7"/>
    <w:rsid w:val="00D82F9C"/>
    <w:rsid w:val="00DA6D46"/>
    <w:rsid w:val="00E35D25"/>
    <w:rsid w:val="00EC08E3"/>
    <w:rsid w:val="00ED4F9C"/>
    <w:rsid w:val="00F30BA2"/>
    <w:rsid w:val="00F80513"/>
    <w:rsid w:val="00F86C8D"/>
    <w:rsid w:val="00FA2E1F"/>
    <w:rsid w:val="00FB67F4"/>
    <w:rsid w:val="00FE79BC"/>
    <w:rsid w:val="00FF631E"/>
    <w:rsid w:val="00FF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C77FD3AC-C83B-4013-9D9C-78CB5411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CD5874"/>
    <w:pPr>
      <w:keepNext/>
      <w:widowControl w:val="0"/>
      <w:tabs>
        <w:tab w:val="left" w:pos="-720"/>
      </w:tabs>
      <w:suppressAutoHyphens/>
      <w:overflowPunct/>
      <w:adjustRightInd/>
      <w:textAlignment w:val="auto"/>
      <w:outlineLvl w:val="0"/>
    </w:pPr>
    <w:rPr>
      <w:rFonts w:ascii="Times New Roman" w:hAnsi="Times New Roman"/>
      <w:b/>
      <w:bCs/>
      <w:spacing w:val="-2"/>
      <w:sz w:val="28"/>
      <w:szCs w:val="28"/>
    </w:rPr>
  </w:style>
  <w:style w:type="paragraph" w:styleId="Heading2">
    <w:name w:val="heading 2"/>
    <w:basedOn w:val="Normal"/>
    <w:next w:val="Normal"/>
    <w:link w:val="Heading2Char"/>
    <w:uiPriority w:val="9"/>
    <w:semiHidden/>
    <w:unhideWhenUsed/>
    <w:qFormat/>
    <w:rsid w:val="00B15F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5F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5F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2B58"/>
    <w:rPr>
      <w:rFonts w:ascii="Tahoma" w:hAnsi="Tahoma" w:cs="Tahoma"/>
      <w:sz w:val="16"/>
      <w:szCs w:val="16"/>
    </w:rPr>
  </w:style>
  <w:style w:type="paragraph" w:styleId="Header">
    <w:name w:val="header"/>
    <w:basedOn w:val="Normal"/>
    <w:rsid w:val="00C818BB"/>
    <w:pPr>
      <w:tabs>
        <w:tab w:val="center" w:pos="4153"/>
        <w:tab w:val="right" w:pos="8306"/>
      </w:tabs>
    </w:pPr>
  </w:style>
  <w:style w:type="paragraph" w:styleId="Footer">
    <w:name w:val="footer"/>
    <w:basedOn w:val="Normal"/>
    <w:link w:val="FooterChar"/>
    <w:uiPriority w:val="99"/>
    <w:rsid w:val="00C818BB"/>
    <w:pPr>
      <w:tabs>
        <w:tab w:val="center" w:pos="4153"/>
        <w:tab w:val="right" w:pos="8306"/>
      </w:tabs>
    </w:pPr>
  </w:style>
  <w:style w:type="paragraph" w:styleId="Title">
    <w:name w:val="Title"/>
    <w:basedOn w:val="Normal"/>
    <w:qFormat/>
    <w:rsid w:val="00CD5874"/>
    <w:pPr>
      <w:widowControl w:val="0"/>
      <w:suppressAutoHyphens/>
      <w:overflowPunct/>
      <w:adjustRightInd/>
      <w:jc w:val="center"/>
      <w:textAlignment w:val="auto"/>
    </w:pPr>
    <w:rPr>
      <w:rFonts w:ascii="Times New Roman" w:hAnsi="Times New Roman"/>
      <w:b/>
      <w:bCs/>
      <w:spacing w:val="-3"/>
      <w:sz w:val="24"/>
      <w:szCs w:val="24"/>
    </w:rPr>
  </w:style>
  <w:style w:type="paragraph" w:styleId="Subtitle">
    <w:name w:val="Subtitle"/>
    <w:basedOn w:val="Normal"/>
    <w:link w:val="SubtitleChar"/>
    <w:qFormat/>
    <w:rsid w:val="00CD5874"/>
    <w:pPr>
      <w:widowControl w:val="0"/>
      <w:tabs>
        <w:tab w:val="center" w:pos="4297"/>
      </w:tabs>
      <w:suppressAutoHyphens/>
      <w:overflowPunct/>
      <w:adjustRightInd/>
      <w:jc w:val="center"/>
      <w:textAlignment w:val="auto"/>
    </w:pPr>
    <w:rPr>
      <w:rFonts w:ascii="Times New Roman" w:hAnsi="Times New Roman"/>
      <w:b/>
      <w:bCs/>
      <w:spacing w:val="-3"/>
      <w:sz w:val="28"/>
      <w:szCs w:val="28"/>
    </w:rPr>
  </w:style>
  <w:style w:type="paragraph" w:styleId="PlainText">
    <w:name w:val="Plain Text"/>
    <w:basedOn w:val="Normal"/>
    <w:rsid w:val="00CD5874"/>
    <w:pPr>
      <w:widowControl w:val="0"/>
      <w:overflowPunct/>
      <w:adjustRightInd/>
      <w:textAlignment w:val="auto"/>
    </w:pPr>
    <w:rPr>
      <w:rFonts w:ascii="Courier New" w:hAnsi="Courier New" w:cs="Courier New"/>
      <w:sz w:val="20"/>
    </w:rPr>
  </w:style>
  <w:style w:type="paragraph" w:styleId="BodyText">
    <w:name w:val="Body Text"/>
    <w:basedOn w:val="Normal"/>
    <w:link w:val="BodyTextChar"/>
    <w:rsid w:val="005029CD"/>
    <w:pPr>
      <w:overflowPunct/>
      <w:autoSpaceDE/>
      <w:autoSpaceDN/>
      <w:adjustRightInd/>
      <w:jc w:val="center"/>
      <w:textAlignment w:val="auto"/>
    </w:pPr>
    <w:rPr>
      <w:rFonts w:ascii="Times New Roman" w:hAnsi="Times New Roman"/>
      <w:b/>
      <w:sz w:val="24"/>
      <w:lang w:eastAsia="en-US"/>
    </w:rPr>
  </w:style>
  <w:style w:type="character" w:customStyle="1" w:styleId="BodyTextChar">
    <w:name w:val="Body Text Char"/>
    <w:link w:val="BodyText"/>
    <w:rsid w:val="005029CD"/>
    <w:rPr>
      <w:b/>
      <w:sz w:val="24"/>
      <w:lang w:eastAsia="en-US"/>
    </w:rPr>
  </w:style>
  <w:style w:type="character" w:customStyle="1" w:styleId="FooterChar">
    <w:name w:val="Footer Char"/>
    <w:link w:val="Footer"/>
    <w:uiPriority w:val="99"/>
    <w:rsid w:val="00B02433"/>
    <w:rPr>
      <w:rFonts w:ascii="Arial" w:hAnsi="Arial"/>
      <w:sz w:val="22"/>
    </w:rPr>
  </w:style>
  <w:style w:type="table" w:styleId="TableGrid">
    <w:name w:val="Table Grid"/>
    <w:basedOn w:val="TableNormal"/>
    <w:uiPriority w:val="59"/>
    <w:rsid w:val="0048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53"/>
    <w:pPr>
      <w:ind w:left="720"/>
      <w:contextualSpacing/>
    </w:pPr>
  </w:style>
  <w:style w:type="character" w:customStyle="1" w:styleId="Heading2Char">
    <w:name w:val="Heading 2 Char"/>
    <w:basedOn w:val="DefaultParagraphFont"/>
    <w:link w:val="Heading2"/>
    <w:uiPriority w:val="9"/>
    <w:semiHidden/>
    <w:rsid w:val="00B1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5F1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15F1A"/>
    <w:rPr>
      <w:rFonts w:asciiTheme="majorHAnsi" w:eastAsiaTheme="majorEastAsia" w:hAnsiTheme="majorHAnsi" w:cstheme="majorBidi"/>
      <w:b/>
      <w:bCs/>
      <w:i/>
      <w:iCs/>
      <w:color w:val="4F81BD" w:themeColor="accent1"/>
      <w:sz w:val="22"/>
    </w:rPr>
  </w:style>
  <w:style w:type="character" w:customStyle="1" w:styleId="SubtitleChar">
    <w:name w:val="Subtitle Char"/>
    <w:basedOn w:val="DefaultParagraphFont"/>
    <w:link w:val="Subtitle"/>
    <w:rsid w:val="00AD730E"/>
    <w:rPr>
      <w:b/>
      <w:bCs/>
      <w:spacing w:val="-3"/>
      <w:sz w:val="28"/>
      <w:szCs w:val="28"/>
    </w:rPr>
  </w:style>
  <w:style w:type="paragraph" w:customStyle="1" w:styleId="DefaultText">
    <w:name w:val="Default Text"/>
    <w:basedOn w:val="Normal"/>
    <w:rsid w:val="00AD730E"/>
    <w:pPr>
      <w:overflowPunct/>
      <w:autoSpaceDE/>
      <w:autoSpaceDN/>
      <w:adjustRightInd/>
      <w:textAlignment w:val="auto"/>
    </w:pPr>
    <w:rPr>
      <w:rFonts w:ascii="Times New Roman" w:hAnsi="Times New Roman"/>
      <w:sz w:val="24"/>
      <w:lang w:eastAsia="en-US"/>
    </w:rPr>
  </w:style>
  <w:style w:type="paragraph" w:customStyle="1" w:styleId="Bullet">
    <w:name w:val="Bullet"/>
    <w:basedOn w:val="Normal"/>
    <w:rsid w:val="00AD730E"/>
    <w:pPr>
      <w:overflowPunct/>
      <w:autoSpaceDE/>
      <w:autoSpaceDN/>
      <w:adjustRightInd/>
      <w:jc w:val="both"/>
      <w:textAlignment w:val="auto"/>
    </w:pPr>
    <w:rPr>
      <w:rFonts w:ascii="Helv" w:hAnsi="Helv"/>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90943">
      <w:bodyDiv w:val="1"/>
      <w:marLeft w:val="0"/>
      <w:marRight w:val="0"/>
      <w:marTop w:val="0"/>
      <w:marBottom w:val="0"/>
      <w:divBdr>
        <w:top w:val="none" w:sz="0" w:space="0" w:color="auto"/>
        <w:left w:val="none" w:sz="0" w:space="0" w:color="auto"/>
        <w:bottom w:val="none" w:sz="0" w:space="0" w:color="auto"/>
        <w:right w:val="none" w:sz="0" w:space="0" w:color="auto"/>
      </w:divBdr>
    </w:div>
    <w:div w:id="2112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ICT Network Manager Job Pack</vt:lpstr>
    </vt:vector>
  </TitlesOfParts>
  <Company>Penrice Community College</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Network Manager Job Pack</dc:title>
  <dc:creator>ncook</dc:creator>
  <cp:lastModifiedBy>Kate Sicolo</cp:lastModifiedBy>
  <cp:revision>2</cp:revision>
  <cp:lastPrinted>2016-09-05T09:09:00Z</cp:lastPrinted>
  <dcterms:created xsi:type="dcterms:W3CDTF">2018-11-20T12:28:00Z</dcterms:created>
  <dcterms:modified xsi:type="dcterms:W3CDTF">2018-11-20T12:28:00Z</dcterms:modified>
</cp:coreProperties>
</file>