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9B823" w14:textId="77777777" w:rsidR="00ED4C94" w:rsidRDefault="00ED4C94" w:rsidP="00ED4C94">
      <w:pPr>
        <w:ind w:left="-794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7D5E13A" wp14:editId="232E2E49">
            <wp:simplePos x="0" y="0"/>
            <wp:positionH relativeFrom="column">
              <wp:posOffset>4933315</wp:posOffset>
            </wp:positionH>
            <wp:positionV relativeFrom="paragraph">
              <wp:posOffset>8890</wp:posOffset>
            </wp:positionV>
            <wp:extent cx="1174967" cy="118799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owe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967" cy="118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D9FA4C" w14:textId="77777777" w:rsidR="00ED4C94" w:rsidRPr="00AA72E8" w:rsidRDefault="00ED4C94" w:rsidP="00ED4C94">
      <w:pPr>
        <w:ind w:left="-794"/>
        <w:rPr>
          <w:rFonts w:ascii="Calibri" w:hAnsi="Calibri" w:cs="Calibri"/>
          <w:b/>
          <w:bCs/>
          <w:sz w:val="28"/>
          <w:szCs w:val="28"/>
          <w:u w:val="single"/>
        </w:rPr>
      </w:pPr>
      <w:r w:rsidRPr="464312D8">
        <w:rPr>
          <w:rFonts w:ascii="Calibri" w:hAnsi="Calibri" w:cs="Calibri"/>
          <w:b/>
          <w:bCs/>
          <w:sz w:val="28"/>
          <w:szCs w:val="28"/>
          <w:u w:val="single"/>
        </w:rPr>
        <w:t>Fowey Primary School: Uniform Requirements</w:t>
      </w:r>
    </w:p>
    <w:p w14:paraId="5763F872" w14:textId="77777777" w:rsidR="00ED4C94" w:rsidRPr="00AA72E8" w:rsidRDefault="00ED4C94" w:rsidP="00ED4C94">
      <w:pPr>
        <w:ind w:left="-794" w:right="-794"/>
        <w:rPr>
          <w:rFonts w:ascii="Calibri" w:hAnsi="Calibri" w:cs="Calibri"/>
          <w:b/>
          <w:u w:val="single"/>
        </w:rPr>
      </w:pPr>
      <w:r w:rsidRPr="00AA72E8">
        <w:rPr>
          <w:rFonts w:ascii="Calibri" w:hAnsi="Calibri" w:cs="Calibri"/>
          <w:b/>
          <w:u w:val="single"/>
        </w:rPr>
        <w:t>Outdoor Wear</w:t>
      </w:r>
    </w:p>
    <w:p w14:paraId="313F0827" w14:textId="77777777" w:rsidR="00ED4C94" w:rsidRPr="00AA72E8" w:rsidRDefault="00ED4C94" w:rsidP="00ED4C94">
      <w:pPr>
        <w:ind w:left="-794" w:right="-794"/>
        <w:rPr>
          <w:rFonts w:ascii="Calibri" w:hAnsi="Calibri" w:cs="Calibri"/>
        </w:rPr>
      </w:pPr>
      <w:r w:rsidRPr="00AA72E8">
        <w:rPr>
          <w:rFonts w:ascii="Calibri" w:hAnsi="Calibri" w:cs="Calibri"/>
        </w:rPr>
        <w:t>Outdoor Coat</w:t>
      </w:r>
    </w:p>
    <w:p w14:paraId="5A2898BB" w14:textId="77777777" w:rsidR="00ED4C94" w:rsidRDefault="00ED4C94" w:rsidP="00ED4C94">
      <w:pPr>
        <w:ind w:left="-794" w:right="-794"/>
        <w:rPr>
          <w:rFonts w:ascii="Calibri" w:hAnsi="Calibri" w:cs="Calibri"/>
        </w:rPr>
      </w:pPr>
      <w:r w:rsidRPr="464312D8">
        <w:rPr>
          <w:rFonts w:ascii="Calibri" w:hAnsi="Calibri" w:cs="Calibri"/>
        </w:rPr>
        <w:t>Wellies (</w:t>
      </w:r>
      <w:proofErr w:type="spellStart"/>
      <w:r w:rsidRPr="464312D8">
        <w:rPr>
          <w:rFonts w:ascii="Calibri" w:hAnsi="Calibri" w:cs="Calibri"/>
        </w:rPr>
        <w:t>Lantic</w:t>
      </w:r>
      <w:proofErr w:type="spellEnd"/>
      <w:r w:rsidRPr="464312D8">
        <w:rPr>
          <w:rFonts w:ascii="Calibri" w:hAnsi="Calibri" w:cs="Calibri"/>
        </w:rPr>
        <w:t xml:space="preserve"> and </w:t>
      </w:r>
      <w:proofErr w:type="spellStart"/>
      <w:r w:rsidRPr="464312D8">
        <w:rPr>
          <w:rFonts w:ascii="Calibri" w:hAnsi="Calibri" w:cs="Calibri"/>
        </w:rPr>
        <w:t>Cannis</w:t>
      </w:r>
      <w:proofErr w:type="spellEnd"/>
      <w:r w:rsidRPr="464312D8">
        <w:rPr>
          <w:rFonts w:ascii="Calibri" w:hAnsi="Calibri" w:cs="Calibri"/>
        </w:rPr>
        <w:t>)</w:t>
      </w:r>
    </w:p>
    <w:p w14:paraId="62783298" w14:textId="77777777" w:rsidR="00ED4C94" w:rsidRDefault="00ED4C94" w:rsidP="00ED4C94">
      <w:pPr>
        <w:ind w:left="-794" w:right="-794"/>
        <w:rPr>
          <w:rFonts w:ascii="Calibri" w:hAnsi="Calibri" w:cs="Calibri"/>
        </w:rPr>
      </w:pPr>
      <w:r w:rsidRPr="464312D8">
        <w:rPr>
          <w:rFonts w:ascii="Calibri" w:hAnsi="Calibri" w:cs="Calibri"/>
        </w:rPr>
        <w:t xml:space="preserve">Sun Hat in the summer (any </w:t>
      </w:r>
      <w:proofErr w:type="spellStart"/>
      <w:r w:rsidRPr="464312D8">
        <w:rPr>
          <w:rFonts w:ascii="Calibri" w:hAnsi="Calibri" w:cs="Calibri"/>
        </w:rPr>
        <w:t>colour</w:t>
      </w:r>
      <w:proofErr w:type="spellEnd"/>
      <w:r w:rsidRPr="464312D8">
        <w:rPr>
          <w:rFonts w:ascii="Calibri" w:hAnsi="Calibri" w:cs="Calibri"/>
        </w:rPr>
        <w:t xml:space="preserve"> or type)</w:t>
      </w:r>
      <w:bookmarkStart w:id="0" w:name="_GoBack"/>
      <w:bookmarkEnd w:id="0"/>
    </w:p>
    <w:p w14:paraId="3839EA4E" w14:textId="77777777" w:rsidR="00ED4C94" w:rsidRDefault="00ED4C94" w:rsidP="00ED4C94">
      <w:pPr>
        <w:ind w:left="-794" w:right="-794"/>
        <w:rPr>
          <w:rFonts w:ascii="Calibri" w:hAnsi="Calibri" w:cs="Calibri"/>
        </w:rPr>
      </w:pPr>
    </w:p>
    <w:p w14:paraId="20DE7A32" w14:textId="77777777" w:rsidR="00ED4C94" w:rsidRPr="00AA72E8" w:rsidRDefault="00ED4C94" w:rsidP="00ED4C94">
      <w:pPr>
        <w:ind w:left="-794" w:right="-794"/>
        <w:rPr>
          <w:rFonts w:ascii="Calibri" w:hAnsi="Calibri" w:cs="Calibri"/>
          <w:b/>
          <w:u w:val="single"/>
        </w:rPr>
      </w:pPr>
      <w:r w:rsidRPr="00AA72E8">
        <w:rPr>
          <w:rFonts w:ascii="Calibri" w:hAnsi="Calibri" w:cs="Calibri"/>
          <w:b/>
          <w:u w:val="single"/>
        </w:rPr>
        <w:t>Main Uniform</w:t>
      </w:r>
    </w:p>
    <w:p w14:paraId="12028B10" w14:textId="77777777" w:rsidR="00ED4C94" w:rsidRPr="00AA72E8" w:rsidRDefault="00ED4C94" w:rsidP="00ED4C94">
      <w:pPr>
        <w:ind w:left="-794" w:right="-794"/>
        <w:rPr>
          <w:rFonts w:ascii="Calibri" w:eastAsia="Calibri" w:hAnsi="Calibri" w:cs="Calibri"/>
          <w:color w:val="000000"/>
          <w:lang w:val="en-GB"/>
        </w:rPr>
      </w:pPr>
      <w:r w:rsidRPr="00AA72E8">
        <w:rPr>
          <w:rFonts w:ascii="Calibri" w:eastAsia="Calibri" w:hAnsi="Calibri" w:cs="Calibri"/>
          <w:color w:val="000000"/>
          <w:lang w:val="en-GB"/>
        </w:rPr>
        <w:t>Royal blue jumper/cardigan with school logo*</w:t>
      </w:r>
    </w:p>
    <w:p w14:paraId="069D8F73" w14:textId="77777777" w:rsidR="00ED4C94" w:rsidRPr="00AA72E8" w:rsidRDefault="00ED4C94" w:rsidP="00ED4C94">
      <w:pPr>
        <w:ind w:left="-794" w:right="-794"/>
        <w:rPr>
          <w:rFonts w:ascii="Calibri" w:hAnsi="Calibri" w:cs="Calibri"/>
        </w:rPr>
      </w:pPr>
      <w:proofErr w:type="gramStart"/>
      <w:r w:rsidRPr="00AA72E8">
        <w:rPr>
          <w:rFonts w:ascii="Calibri" w:eastAsia="Calibri" w:hAnsi="Calibri" w:cs="Calibri"/>
          <w:color w:val="000000"/>
          <w:lang w:val="en-GB"/>
        </w:rPr>
        <w:t>black</w:t>
      </w:r>
      <w:proofErr w:type="gramEnd"/>
      <w:r w:rsidRPr="00AA72E8">
        <w:rPr>
          <w:rFonts w:ascii="Calibri" w:eastAsia="Calibri" w:hAnsi="Calibri" w:cs="Calibri"/>
          <w:color w:val="000000"/>
          <w:lang w:val="en-GB"/>
        </w:rPr>
        <w:t xml:space="preserve"> or grey trousers/shorts/skirts</w:t>
      </w:r>
    </w:p>
    <w:p w14:paraId="6594EFD0" w14:textId="77777777" w:rsidR="00ED4C94" w:rsidRPr="00AA72E8" w:rsidRDefault="00ED4C94" w:rsidP="00ED4C94">
      <w:pPr>
        <w:ind w:left="-794" w:right="-794"/>
        <w:rPr>
          <w:rFonts w:ascii="Calibri" w:eastAsia="Calibri" w:hAnsi="Calibri" w:cs="Calibri"/>
          <w:color w:val="000000" w:themeColor="text1"/>
          <w:lang w:val="en-GB"/>
        </w:rPr>
      </w:pPr>
      <w:proofErr w:type="gramStart"/>
      <w:r w:rsidRPr="464312D8">
        <w:rPr>
          <w:rFonts w:ascii="Calibri" w:eastAsia="Calibri" w:hAnsi="Calibri" w:cs="Calibri"/>
          <w:color w:val="000000" w:themeColor="text1"/>
          <w:lang w:val="en-GB"/>
        </w:rPr>
        <w:t>white</w:t>
      </w:r>
      <w:proofErr w:type="gramEnd"/>
      <w:r w:rsidRPr="464312D8">
        <w:rPr>
          <w:rFonts w:ascii="Calibri" w:eastAsia="Calibri" w:hAnsi="Calibri" w:cs="Calibri"/>
          <w:color w:val="000000" w:themeColor="text1"/>
          <w:lang w:val="en-GB"/>
        </w:rPr>
        <w:t xml:space="preserve"> short sleeved polo shirts</w:t>
      </w:r>
    </w:p>
    <w:p w14:paraId="1DC0F1E1" w14:textId="77777777" w:rsidR="00ED4C94" w:rsidRPr="00AA72E8" w:rsidRDefault="00ED4C94" w:rsidP="00ED4C94">
      <w:pPr>
        <w:ind w:left="-794" w:right="-794"/>
        <w:rPr>
          <w:rFonts w:ascii="Calibri" w:hAnsi="Calibri" w:cs="Calibri"/>
        </w:rPr>
      </w:pPr>
      <w:proofErr w:type="gramStart"/>
      <w:r w:rsidRPr="00AA72E8">
        <w:rPr>
          <w:rFonts w:ascii="Calibri" w:eastAsia="Calibri" w:hAnsi="Calibri" w:cs="Calibri"/>
          <w:color w:val="000000"/>
          <w:lang w:val="en-GB"/>
        </w:rPr>
        <w:t>plain</w:t>
      </w:r>
      <w:proofErr w:type="gramEnd"/>
      <w:r w:rsidRPr="00AA72E8">
        <w:rPr>
          <w:rFonts w:ascii="Calibri" w:eastAsia="Calibri" w:hAnsi="Calibri" w:cs="Calibri"/>
          <w:color w:val="000000"/>
          <w:lang w:val="en-GB"/>
        </w:rPr>
        <w:t xml:space="preserve"> white or dark coloured socks or tights</w:t>
      </w:r>
    </w:p>
    <w:p w14:paraId="0E0C0D1F" w14:textId="77777777" w:rsidR="00ED4C94" w:rsidRPr="00AA72E8" w:rsidRDefault="00ED4C94" w:rsidP="00ED4C94">
      <w:pPr>
        <w:ind w:left="-794" w:right="-794"/>
        <w:rPr>
          <w:rFonts w:ascii="Calibri" w:hAnsi="Calibri" w:cs="Calibri"/>
        </w:rPr>
      </w:pPr>
      <w:proofErr w:type="gramStart"/>
      <w:r w:rsidRPr="464312D8">
        <w:rPr>
          <w:rFonts w:ascii="Calibri" w:eastAsia="Calibri" w:hAnsi="Calibri" w:cs="Calibri"/>
          <w:color w:val="000000" w:themeColor="text1"/>
          <w:lang w:val="en-GB"/>
        </w:rPr>
        <w:t>blue</w:t>
      </w:r>
      <w:proofErr w:type="gramEnd"/>
      <w:r w:rsidRPr="464312D8">
        <w:rPr>
          <w:rFonts w:ascii="Calibri" w:eastAsia="Calibri" w:hAnsi="Calibri" w:cs="Calibri"/>
          <w:color w:val="000000" w:themeColor="text1"/>
          <w:lang w:val="en-GB"/>
        </w:rPr>
        <w:t xml:space="preserve"> check gingham dress or shorts (all in one)</w:t>
      </w:r>
    </w:p>
    <w:p w14:paraId="7F602391" w14:textId="77777777" w:rsidR="00ED4C94" w:rsidRDefault="00ED4C94" w:rsidP="00ED4C94">
      <w:pPr>
        <w:spacing w:line="259" w:lineRule="auto"/>
        <w:ind w:left="-794" w:right="-794"/>
        <w:rPr>
          <w:rFonts w:ascii="Calibri" w:hAnsi="Calibri" w:cs="Calibri"/>
        </w:rPr>
      </w:pPr>
      <w:r w:rsidRPr="464312D8">
        <w:rPr>
          <w:rFonts w:ascii="Calibri" w:hAnsi="Calibri" w:cs="Calibri"/>
        </w:rPr>
        <w:t xml:space="preserve">Waterproof shoes (traditional school shoes or neutral </w:t>
      </w:r>
      <w:proofErr w:type="spellStart"/>
      <w:r w:rsidRPr="464312D8">
        <w:rPr>
          <w:rFonts w:ascii="Calibri" w:hAnsi="Calibri" w:cs="Calibri"/>
        </w:rPr>
        <w:t>coloured</w:t>
      </w:r>
      <w:proofErr w:type="spellEnd"/>
      <w:r w:rsidRPr="464312D8">
        <w:rPr>
          <w:rFonts w:ascii="Calibri" w:hAnsi="Calibri" w:cs="Calibri"/>
        </w:rPr>
        <w:t xml:space="preserve"> trainers, boots or pumps in black, brown, blue, green, muted reds </w:t>
      </w:r>
      <w:proofErr w:type="spellStart"/>
      <w:r w:rsidRPr="464312D8">
        <w:rPr>
          <w:rFonts w:ascii="Calibri" w:hAnsi="Calibri" w:cs="Calibri"/>
        </w:rPr>
        <w:t>etc</w:t>
      </w:r>
      <w:proofErr w:type="spellEnd"/>
      <w:r w:rsidRPr="464312D8">
        <w:rPr>
          <w:rFonts w:ascii="Calibri" w:hAnsi="Calibri" w:cs="Calibri"/>
        </w:rPr>
        <w:t xml:space="preserve">). Shoes must be flat, closed toed and firmly attached to your child’s feet so no crocs, open toed </w:t>
      </w:r>
      <w:proofErr w:type="spellStart"/>
      <w:r w:rsidRPr="464312D8">
        <w:rPr>
          <w:rFonts w:ascii="Calibri" w:hAnsi="Calibri" w:cs="Calibri"/>
        </w:rPr>
        <w:t>sandles</w:t>
      </w:r>
      <w:proofErr w:type="spellEnd"/>
      <w:r w:rsidRPr="464312D8">
        <w:rPr>
          <w:rFonts w:ascii="Calibri" w:hAnsi="Calibri" w:cs="Calibri"/>
        </w:rPr>
        <w:t xml:space="preserve">, jelly shoes, flip flops or heels of any kind. </w:t>
      </w:r>
    </w:p>
    <w:p w14:paraId="2641728E" w14:textId="77777777" w:rsidR="00ED4C94" w:rsidRDefault="00ED4C94" w:rsidP="00ED4C94">
      <w:pPr>
        <w:spacing w:line="259" w:lineRule="auto"/>
        <w:ind w:left="-794" w:right="-794"/>
        <w:rPr>
          <w:rFonts w:ascii="Calibri" w:hAnsi="Calibri" w:cs="Calibri"/>
        </w:rPr>
      </w:pPr>
    </w:p>
    <w:p w14:paraId="37D4753F" w14:textId="77777777" w:rsidR="00ED4C94" w:rsidRPr="00AA72E8" w:rsidRDefault="00ED4C94" w:rsidP="00ED4C94">
      <w:pPr>
        <w:ind w:left="-794" w:right="-794"/>
        <w:rPr>
          <w:rFonts w:ascii="Calibri" w:hAnsi="Calibri" w:cs="Calibri"/>
          <w:b/>
          <w:u w:val="single"/>
        </w:rPr>
      </w:pPr>
      <w:r w:rsidRPr="00AA72E8">
        <w:rPr>
          <w:rFonts w:ascii="Calibri" w:hAnsi="Calibri" w:cs="Calibri"/>
          <w:b/>
          <w:u w:val="single"/>
        </w:rPr>
        <w:t>PE Kit</w:t>
      </w:r>
    </w:p>
    <w:p w14:paraId="6CA2CC8C" w14:textId="77777777" w:rsidR="00ED4C94" w:rsidRPr="00AA72E8" w:rsidRDefault="00ED4C94" w:rsidP="00ED4C94">
      <w:pPr>
        <w:ind w:left="-794" w:right="-794"/>
        <w:rPr>
          <w:rFonts w:ascii="Calibri" w:hAnsi="Calibri" w:cs="Calibri"/>
        </w:rPr>
      </w:pPr>
      <w:r w:rsidRPr="464312D8">
        <w:rPr>
          <w:rFonts w:ascii="Calibri" w:hAnsi="Calibri" w:cs="Calibri"/>
        </w:rPr>
        <w:t>White T-Shirt (can have school logo or can be a plain, round neck t-shirt)</w:t>
      </w:r>
    </w:p>
    <w:p w14:paraId="3C8E0ED2" w14:textId="77777777" w:rsidR="00ED4C94" w:rsidRPr="00AA72E8" w:rsidRDefault="00ED4C94" w:rsidP="00ED4C94">
      <w:pPr>
        <w:ind w:left="-794" w:right="-794"/>
        <w:rPr>
          <w:rFonts w:ascii="Calibri" w:hAnsi="Calibri" w:cs="Calibri"/>
        </w:rPr>
      </w:pPr>
      <w:r w:rsidRPr="00AA72E8">
        <w:rPr>
          <w:rFonts w:ascii="Calibri" w:hAnsi="Calibri" w:cs="Calibri"/>
        </w:rPr>
        <w:t>Navy Blue Shorts</w:t>
      </w:r>
    </w:p>
    <w:p w14:paraId="30DB60C9" w14:textId="77777777" w:rsidR="00ED4C94" w:rsidRPr="00AA72E8" w:rsidRDefault="00ED4C94" w:rsidP="00ED4C94">
      <w:pPr>
        <w:ind w:left="-794" w:right="-794"/>
        <w:rPr>
          <w:rFonts w:ascii="Calibri" w:hAnsi="Calibri" w:cs="Calibri"/>
        </w:rPr>
      </w:pPr>
      <w:r w:rsidRPr="464312D8">
        <w:rPr>
          <w:rFonts w:ascii="Calibri" w:hAnsi="Calibri" w:cs="Calibri"/>
        </w:rPr>
        <w:t xml:space="preserve">Black, blue, grey or white </w:t>
      </w:r>
      <w:proofErr w:type="spellStart"/>
      <w:r w:rsidRPr="464312D8">
        <w:rPr>
          <w:rFonts w:ascii="Calibri" w:hAnsi="Calibri" w:cs="Calibri"/>
        </w:rPr>
        <w:t>plimsolls</w:t>
      </w:r>
      <w:proofErr w:type="spellEnd"/>
    </w:p>
    <w:p w14:paraId="6B1CD855" w14:textId="77777777" w:rsidR="00ED4C94" w:rsidRPr="00AA72E8" w:rsidRDefault="00ED4C94" w:rsidP="00ED4C94">
      <w:pPr>
        <w:ind w:left="-794" w:right="-794"/>
        <w:rPr>
          <w:rFonts w:ascii="Calibri" w:hAnsi="Calibri" w:cs="Calibri"/>
        </w:rPr>
      </w:pPr>
      <w:r w:rsidRPr="464312D8">
        <w:rPr>
          <w:rFonts w:ascii="Calibri" w:hAnsi="Calibri" w:cs="Calibri"/>
        </w:rPr>
        <w:t>Trainers (children must have a different pair of shoes to change into for PE)</w:t>
      </w:r>
    </w:p>
    <w:p w14:paraId="4CA42280" w14:textId="77777777" w:rsidR="00ED4C94" w:rsidRPr="00AA72E8" w:rsidRDefault="00ED4C94" w:rsidP="00ED4C94">
      <w:pPr>
        <w:ind w:left="-794" w:right="-794"/>
        <w:rPr>
          <w:rFonts w:ascii="Calibri" w:hAnsi="Calibri" w:cs="Calibri"/>
        </w:rPr>
      </w:pPr>
    </w:p>
    <w:p w14:paraId="4FCC5873" w14:textId="77777777" w:rsidR="00ED4C94" w:rsidRPr="00AA72E8" w:rsidRDefault="00ED4C94" w:rsidP="00ED4C94">
      <w:pPr>
        <w:ind w:left="-794" w:right="-794"/>
        <w:rPr>
          <w:rFonts w:ascii="Calibri" w:hAnsi="Calibri" w:cs="Calibri"/>
        </w:rPr>
      </w:pPr>
      <w:proofErr w:type="spellStart"/>
      <w:r w:rsidRPr="00AA72E8">
        <w:rPr>
          <w:rFonts w:ascii="Calibri" w:hAnsi="Calibri" w:cs="Calibri"/>
        </w:rPr>
        <w:t>Bookbag</w:t>
      </w:r>
      <w:proofErr w:type="spellEnd"/>
      <w:r w:rsidRPr="00AA72E8">
        <w:rPr>
          <w:rFonts w:ascii="Calibri" w:hAnsi="Calibri" w:cs="Calibri"/>
        </w:rPr>
        <w:t xml:space="preserve"> with school logo*</w:t>
      </w:r>
    </w:p>
    <w:p w14:paraId="6D6A0659" w14:textId="77777777" w:rsidR="00ED4C94" w:rsidRPr="00AA72E8" w:rsidRDefault="00ED4C94" w:rsidP="00ED4C94">
      <w:pPr>
        <w:ind w:left="-794" w:right="-794"/>
        <w:rPr>
          <w:rFonts w:ascii="Calibri" w:hAnsi="Calibri" w:cs="Calibri"/>
        </w:rPr>
      </w:pPr>
      <w:r w:rsidRPr="464312D8">
        <w:rPr>
          <w:rFonts w:ascii="Calibri" w:hAnsi="Calibri" w:cs="Calibri"/>
        </w:rPr>
        <w:t>PE bag with school logo or other drawstring PE bag</w:t>
      </w:r>
    </w:p>
    <w:p w14:paraId="1782649E" w14:textId="77777777" w:rsidR="00ED4C94" w:rsidRPr="00AA72E8" w:rsidRDefault="00ED4C94" w:rsidP="00ED4C94">
      <w:pPr>
        <w:ind w:left="-794" w:right="-794"/>
        <w:rPr>
          <w:rFonts w:ascii="Calibri" w:hAnsi="Calibri" w:cs="Calibri"/>
          <w:b/>
          <w:u w:val="single"/>
        </w:rPr>
      </w:pPr>
      <w:r w:rsidRPr="00AA72E8">
        <w:rPr>
          <w:rFonts w:ascii="Calibri" w:hAnsi="Calibri" w:cs="Calibri"/>
          <w:b/>
          <w:u w:val="single"/>
        </w:rPr>
        <w:t xml:space="preserve">Optional </w:t>
      </w:r>
      <w:proofErr w:type="spellStart"/>
      <w:r w:rsidRPr="00AA72E8">
        <w:rPr>
          <w:rFonts w:ascii="Calibri" w:hAnsi="Calibri" w:cs="Calibri"/>
          <w:b/>
          <w:u w:val="single"/>
        </w:rPr>
        <w:t>Jewellery</w:t>
      </w:r>
      <w:proofErr w:type="spellEnd"/>
    </w:p>
    <w:p w14:paraId="005AC49D" w14:textId="77777777" w:rsidR="00ED4C94" w:rsidRPr="00AA72E8" w:rsidRDefault="00ED4C94" w:rsidP="00ED4C94">
      <w:pPr>
        <w:ind w:left="-794" w:right="-794"/>
        <w:rPr>
          <w:rFonts w:ascii="Calibri" w:hAnsi="Calibri" w:cs="Calibri"/>
        </w:rPr>
      </w:pPr>
      <w:r w:rsidRPr="00AA72E8">
        <w:rPr>
          <w:rFonts w:ascii="Calibri" w:hAnsi="Calibri" w:cs="Calibri"/>
        </w:rPr>
        <w:t xml:space="preserve">One small pair of plain/single </w:t>
      </w:r>
      <w:proofErr w:type="spellStart"/>
      <w:r w:rsidRPr="00AA72E8">
        <w:rPr>
          <w:rFonts w:ascii="Calibri" w:hAnsi="Calibri" w:cs="Calibri"/>
        </w:rPr>
        <w:t>coloured</w:t>
      </w:r>
      <w:proofErr w:type="spellEnd"/>
      <w:r w:rsidRPr="00AA72E8">
        <w:rPr>
          <w:rFonts w:ascii="Calibri" w:hAnsi="Calibri" w:cs="Calibri"/>
        </w:rPr>
        <w:t xml:space="preserve"> stud earrings (which children must be able to remove themselves for PE)</w:t>
      </w:r>
    </w:p>
    <w:p w14:paraId="35356BE4" w14:textId="77777777" w:rsidR="00ED4C94" w:rsidRPr="00AA72E8" w:rsidRDefault="00ED4C94" w:rsidP="00ED4C94">
      <w:pPr>
        <w:ind w:left="-794" w:right="-794"/>
        <w:rPr>
          <w:rFonts w:ascii="Calibri" w:hAnsi="Calibri" w:cs="Calibri"/>
        </w:rPr>
      </w:pPr>
      <w:r w:rsidRPr="00AA72E8">
        <w:rPr>
          <w:rFonts w:ascii="Calibri" w:hAnsi="Calibri" w:cs="Calibri"/>
        </w:rPr>
        <w:t xml:space="preserve">Watch </w:t>
      </w:r>
    </w:p>
    <w:p w14:paraId="5D78CDCA" w14:textId="77777777" w:rsidR="00ED4C94" w:rsidRPr="00AA72E8" w:rsidRDefault="00ED4C94" w:rsidP="00ED4C94">
      <w:pPr>
        <w:ind w:left="-794" w:right="-794"/>
        <w:jc w:val="center"/>
        <w:rPr>
          <w:rFonts w:ascii="Calibri" w:hAnsi="Calibri" w:cs="Calibri"/>
          <w:i/>
          <w:iCs/>
        </w:rPr>
      </w:pPr>
      <w:r w:rsidRPr="1066FAFB">
        <w:rPr>
          <w:rFonts w:ascii="Calibri" w:hAnsi="Calibri" w:cs="Calibri"/>
          <w:i/>
          <w:iCs/>
        </w:rPr>
        <w:t xml:space="preserve">All starred items need to be purchased online from our uniform supplier St Austell </w:t>
      </w:r>
      <w:proofErr w:type="spellStart"/>
      <w:r w:rsidRPr="1066FAFB">
        <w:rPr>
          <w:rFonts w:ascii="Calibri" w:hAnsi="Calibri" w:cs="Calibri"/>
          <w:i/>
          <w:iCs/>
        </w:rPr>
        <w:t>Screenprint</w:t>
      </w:r>
      <w:proofErr w:type="spellEnd"/>
      <w:r w:rsidRPr="1066FAFB">
        <w:rPr>
          <w:rFonts w:ascii="Calibri" w:hAnsi="Calibri" w:cs="Calibri"/>
          <w:i/>
          <w:iCs/>
        </w:rPr>
        <w:t>.</w:t>
      </w:r>
    </w:p>
    <w:p w14:paraId="7E7B9CF0" w14:textId="77777777" w:rsidR="005E42B5" w:rsidRPr="00ED4C94" w:rsidRDefault="00ED4C94" w:rsidP="00ED4C94">
      <w:pPr>
        <w:ind w:left="-794" w:right="-794"/>
        <w:jc w:val="center"/>
        <w:rPr>
          <w:rFonts w:ascii="Calibri" w:hAnsi="Calibri" w:cs="Calibri"/>
          <w:i/>
        </w:rPr>
      </w:pPr>
      <w:r w:rsidRPr="464312D8">
        <w:rPr>
          <w:rFonts w:ascii="Calibri" w:hAnsi="Calibri" w:cs="Calibri"/>
          <w:i/>
          <w:iCs/>
        </w:rPr>
        <w:t>All other items can be purchased anywhere.</w:t>
      </w:r>
    </w:p>
    <w:sectPr w:rsidR="005E42B5" w:rsidRPr="00ED4C94" w:rsidSect="00721B34">
      <w:footerReference w:type="default" r:id="rId8"/>
      <w:pgSz w:w="11900" w:h="16840"/>
      <w:pgMar w:top="426" w:right="1800" w:bottom="1440" w:left="1800" w:header="708" w:footer="69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2738C" w14:textId="77777777" w:rsidR="00721B34" w:rsidRDefault="00ED4C94" w:rsidP="00721B34">
    <w:pPr>
      <w:pStyle w:val="Footer"/>
      <w:tabs>
        <w:tab w:val="clear" w:pos="4320"/>
        <w:tab w:val="clear" w:pos="8640"/>
      </w:tabs>
    </w:pPr>
  </w:p>
  <w:p w14:paraId="02079136" w14:textId="77777777" w:rsidR="00721B34" w:rsidRDefault="00ED4C94" w:rsidP="00721B34">
    <w:pPr>
      <w:pStyle w:val="Footer"/>
      <w:tabs>
        <w:tab w:val="clear" w:pos="4320"/>
        <w:tab w:val="clear" w:pos="8640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8C2179" wp14:editId="41ECF340">
              <wp:simplePos x="0" y="0"/>
              <wp:positionH relativeFrom="column">
                <wp:posOffset>2908935</wp:posOffset>
              </wp:positionH>
              <wp:positionV relativeFrom="paragraph">
                <wp:posOffset>51435</wp:posOffset>
              </wp:positionV>
              <wp:extent cx="3543300" cy="800100"/>
              <wp:effectExtent l="3810" t="381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3CC55A" w14:textId="77777777" w:rsidR="00721B34" w:rsidRPr="001F072D" w:rsidRDefault="00ED4C94">
                          <w:pPr>
                            <w:rPr>
                              <w:rFonts w:ascii="Calibri" w:hAnsi="Calibri"/>
                              <w:color w:val="0000FF"/>
                              <w:sz w:val="16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8C217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29.05pt;margin-top:4.05pt;width:27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" filled="f" stroked="f">
              <v:textbox inset=",7.2pt,,7.2pt">
                <w:txbxContent>
                  <w:p w14:paraId="3A3CC55A" w14:textId="77777777" w:rsidR="00721B34" w:rsidRPr="001F072D" w:rsidRDefault="00ED4C94">
                    <w:pPr>
                      <w:rPr>
                        <w:rFonts w:ascii="Calibri" w:hAnsi="Calibri"/>
                        <w:color w:val="0000FF"/>
                        <w:sz w:val="16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75A85CD" w14:textId="77777777" w:rsidR="00721B34" w:rsidRDefault="00ED4C94" w:rsidP="00721B34">
    <w:pPr>
      <w:pStyle w:val="Footer"/>
      <w:tabs>
        <w:tab w:val="clear" w:pos="4320"/>
        <w:tab w:val="clear" w:pos="8640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94"/>
    <w:rsid w:val="005E42B5"/>
    <w:rsid w:val="00ED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3A9C6"/>
  <w15:chartTrackingRefBased/>
  <w15:docId w15:val="{B2F1C1F7-AE4B-41BB-90B1-5FA776FA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C94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4C9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4C94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704A5672C324D97B07EE24D34810A" ma:contentTypeVersion="14" ma:contentTypeDescription="Create a new document." ma:contentTypeScope="" ma:versionID="77ba64e8288f42613fd74fbbec68ae3d">
  <xsd:schema xmlns:xsd="http://www.w3.org/2001/XMLSchema" xmlns:xs="http://www.w3.org/2001/XMLSchema" xmlns:p="http://schemas.microsoft.com/office/2006/metadata/properties" xmlns:ns3="8ee784d7-270c-4301-9125-e711280dd9d1" xmlns:ns4="e1827828-ce29-41fe-912f-e960bc004234" targetNamespace="http://schemas.microsoft.com/office/2006/metadata/properties" ma:root="true" ma:fieldsID="616f8b858f2b14bd845ab823df4b05a5" ns3:_="" ns4:_="">
    <xsd:import namespace="8ee784d7-270c-4301-9125-e711280dd9d1"/>
    <xsd:import namespace="e1827828-ce29-41fe-912f-e960bc0042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784d7-270c-4301-9125-e711280dd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27828-ce29-41fe-912f-e960bc0042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7A88C2-DA16-4B4C-84BD-A08DC7072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784d7-270c-4301-9125-e711280dd9d1"/>
    <ds:schemaRef ds:uri="e1827828-ce29-41fe-912f-e960bc0042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915A6B-332E-4AB0-A9DF-19179E3B40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D0408-D7ED-46EB-9597-4D5FEBD53FB5}">
  <ds:schemaRefs>
    <ds:schemaRef ds:uri="http://schemas.microsoft.com/office/2006/metadata/properties"/>
    <ds:schemaRef ds:uri="8ee784d7-270c-4301-9125-e711280dd9d1"/>
    <ds:schemaRef ds:uri="http://purl.org/dc/terms/"/>
    <ds:schemaRef ds:uri="http://schemas.microsoft.com/office/2006/documentManagement/types"/>
    <ds:schemaRef ds:uri="http://purl.org/dc/dcmitype/"/>
    <ds:schemaRef ds:uri="e1827828-ce29-41fe-912f-e960bc004234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Sicolo</dc:creator>
  <cp:keywords/>
  <dc:description/>
  <cp:lastModifiedBy>Kate Sicolo</cp:lastModifiedBy>
  <cp:revision>1</cp:revision>
  <dcterms:created xsi:type="dcterms:W3CDTF">2021-09-06T14:10:00Z</dcterms:created>
  <dcterms:modified xsi:type="dcterms:W3CDTF">2021-09-06T14:12:00Z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0x0101007CC704A5672C324D97B07EE24D34810A</vt:lpwstr>
  </property>
</Properties>
</file>