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3827"/>
        <w:gridCol w:w="5074"/>
      </w:tblGrid>
      <w:tr w:rsidR="00992FB1" w:rsidTr="000D01F2">
        <w:tc>
          <w:tcPr>
            <w:tcW w:w="10456" w:type="dxa"/>
            <w:gridSpan w:val="3"/>
          </w:tcPr>
          <w:p w:rsidR="00992FB1" w:rsidRDefault="00992FB1" w:rsidP="00992FB1">
            <w:pPr>
              <w:rPr>
                <w:sz w:val="24"/>
              </w:rPr>
            </w:pPr>
            <w:r w:rsidRPr="00992FB1">
              <w:rPr>
                <w:b/>
                <w:sz w:val="24"/>
              </w:rPr>
              <w:t>The Arts 2:</w:t>
            </w:r>
            <w:r w:rsidRPr="00992FB1">
              <w:rPr>
                <w:sz w:val="24"/>
              </w:rPr>
              <w:t xml:space="preserve"> Who was Barbara Hepworth? Why do so many artists make Cornwall their home?</w:t>
            </w:r>
          </w:p>
          <w:p w:rsidR="00245CED" w:rsidRDefault="00245CED" w:rsidP="00992FB1"/>
        </w:tc>
      </w:tr>
      <w:tr w:rsidR="0003272B" w:rsidTr="0003272B">
        <w:tc>
          <w:tcPr>
            <w:tcW w:w="5382" w:type="dxa"/>
            <w:gridSpan w:val="2"/>
          </w:tcPr>
          <w:p w:rsidR="0003272B" w:rsidRPr="0003272B" w:rsidRDefault="0003272B">
            <w:pPr>
              <w:rPr>
                <w:b/>
                <w:sz w:val="24"/>
                <w:szCs w:val="24"/>
              </w:rPr>
            </w:pPr>
            <w:r w:rsidRPr="0003272B">
              <w:rPr>
                <w:b/>
                <w:sz w:val="24"/>
                <w:szCs w:val="24"/>
              </w:rPr>
              <w:t>Key Vocabulary</w:t>
            </w:r>
          </w:p>
        </w:tc>
        <w:tc>
          <w:tcPr>
            <w:tcW w:w="5074" w:type="dxa"/>
            <w:vMerge w:val="restart"/>
          </w:tcPr>
          <w:p w:rsidR="0003272B" w:rsidRDefault="0003272B">
            <w:pPr>
              <w:rPr>
                <w:b/>
                <w:sz w:val="24"/>
                <w:szCs w:val="24"/>
              </w:rPr>
            </w:pPr>
            <w:r>
              <w:rPr>
                <w:b/>
                <w:sz w:val="24"/>
                <w:szCs w:val="24"/>
              </w:rPr>
              <w:t>What should I already know?</w:t>
            </w:r>
          </w:p>
          <w:p w:rsidR="0003272B" w:rsidRDefault="0003272B">
            <w:pPr>
              <w:rPr>
                <w:b/>
                <w:sz w:val="24"/>
                <w:szCs w:val="24"/>
              </w:rPr>
            </w:pPr>
          </w:p>
          <w:p w:rsidR="00245CED" w:rsidRDefault="00245CED" w:rsidP="00245CED">
            <w:pPr>
              <w:rPr>
                <w:szCs w:val="24"/>
              </w:rPr>
            </w:pPr>
            <w:r w:rsidRPr="00245CED">
              <w:rPr>
                <w:szCs w:val="24"/>
              </w:rPr>
              <w:t>How to join simple materials together using glue, tape and paint.</w:t>
            </w:r>
          </w:p>
          <w:p w:rsidR="00245CED" w:rsidRPr="00245CED" w:rsidRDefault="00245CED" w:rsidP="00245CED">
            <w:pPr>
              <w:rPr>
                <w:szCs w:val="24"/>
              </w:rPr>
            </w:pPr>
          </w:p>
          <w:p w:rsidR="00245CED" w:rsidRDefault="00245CED" w:rsidP="00245CED">
            <w:pPr>
              <w:rPr>
                <w:szCs w:val="24"/>
              </w:rPr>
            </w:pPr>
            <w:r w:rsidRPr="00245CED">
              <w:rPr>
                <w:szCs w:val="24"/>
              </w:rPr>
              <w:t>Simple painting and blending techniques.</w:t>
            </w:r>
          </w:p>
          <w:p w:rsidR="00245CED" w:rsidRPr="00245CED" w:rsidRDefault="00245CED" w:rsidP="00245CED">
            <w:pPr>
              <w:rPr>
                <w:szCs w:val="24"/>
              </w:rPr>
            </w:pPr>
          </w:p>
          <w:p w:rsidR="0003272B" w:rsidRDefault="00245CED" w:rsidP="00245CED">
            <w:pPr>
              <w:rPr>
                <w:szCs w:val="24"/>
              </w:rPr>
            </w:pPr>
            <w:r w:rsidRPr="00245CED">
              <w:rPr>
                <w:szCs w:val="24"/>
              </w:rPr>
              <w:t>How to shape simple forms using plasticine and playdoh by moulding, squashing, cutting and pressing.</w:t>
            </w:r>
          </w:p>
          <w:p w:rsidR="00245CED" w:rsidRDefault="00245CED" w:rsidP="00245CED">
            <w:pPr>
              <w:rPr>
                <w:szCs w:val="24"/>
              </w:rPr>
            </w:pPr>
          </w:p>
          <w:p w:rsidR="00245CED" w:rsidRDefault="00245CED" w:rsidP="00245CED">
            <w:pPr>
              <w:rPr>
                <w:szCs w:val="24"/>
              </w:rPr>
            </w:pPr>
            <w:r>
              <w:rPr>
                <w:szCs w:val="24"/>
              </w:rPr>
              <w:t>In Year One- Art 1</w:t>
            </w:r>
          </w:p>
          <w:p w:rsidR="00245CED" w:rsidRDefault="00245CED" w:rsidP="00245CED">
            <w:pPr>
              <w:rPr>
                <w:szCs w:val="24"/>
              </w:rPr>
            </w:pPr>
          </w:p>
          <w:p w:rsidR="00245CED" w:rsidRPr="0003272B" w:rsidRDefault="00245CED" w:rsidP="00245CED">
            <w:pPr>
              <w:rPr>
                <w:b/>
                <w:sz w:val="24"/>
                <w:szCs w:val="24"/>
              </w:rPr>
            </w:pPr>
            <w:r>
              <w:rPr>
                <w:szCs w:val="24"/>
              </w:rPr>
              <w:t>Four wel</w:t>
            </w:r>
            <w:r w:rsidR="004E0E27">
              <w:rPr>
                <w:szCs w:val="24"/>
              </w:rPr>
              <w:t>l known artists and their work (</w:t>
            </w:r>
            <w:r w:rsidR="004E0E27" w:rsidRPr="004E0E27">
              <w:rPr>
                <w:szCs w:val="24"/>
              </w:rPr>
              <w:t>Miro, Da Vinci, Matisse, Kandinsky and Pollock</w:t>
            </w:r>
            <w:r w:rsidR="004E0E27">
              <w:rPr>
                <w:szCs w:val="24"/>
              </w:rPr>
              <w:t>)</w:t>
            </w:r>
          </w:p>
        </w:tc>
      </w:tr>
      <w:tr w:rsidR="00246DF8" w:rsidTr="00245CED">
        <w:tc>
          <w:tcPr>
            <w:tcW w:w="1555" w:type="dxa"/>
          </w:tcPr>
          <w:p w:rsidR="0003272B" w:rsidRDefault="0003272B" w:rsidP="0003272B">
            <w:r>
              <w:t>Form</w:t>
            </w:r>
          </w:p>
        </w:tc>
        <w:tc>
          <w:tcPr>
            <w:tcW w:w="3827" w:type="dxa"/>
          </w:tcPr>
          <w:p w:rsidR="0003272B" w:rsidRDefault="0003272B">
            <w:r>
              <w:t>the visible shape of something</w:t>
            </w:r>
          </w:p>
        </w:tc>
        <w:tc>
          <w:tcPr>
            <w:tcW w:w="5074" w:type="dxa"/>
            <w:vMerge/>
          </w:tcPr>
          <w:p w:rsidR="0003272B" w:rsidRDefault="0003272B"/>
        </w:tc>
      </w:tr>
      <w:tr w:rsidR="00246DF8" w:rsidTr="00245CED">
        <w:tc>
          <w:tcPr>
            <w:tcW w:w="1555" w:type="dxa"/>
          </w:tcPr>
          <w:p w:rsidR="0003272B" w:rsidRDefault="0003272B" w:rsidP="0003272B">
            <w:r>
              <w:t>Media</w:t>
            </w:r>
          </w:p>
        </w:tc>
        <w:tc>
          <w:tcPr>
            <w:tcW w:w="3827" w:type="dxa"/>
          </w:tcPr>
          <w:p w:rsidR="0003272B" w:rsidRDefault="0003272B">
            <w:r>
              <w:t>the materials used to create a work of art.</w:t>
            </w:r>
          </w:p>
        </w:tc>
        <w:tc>
          <w:tcPr>
            <w:tcW w:w="5074" w:type="dxa"/>
            <w:vMerge/>
          </w:tcPr>
          <w:p w:rsidR="0003272B" w:rsidRDefault="0003272B"/>
        </w:tc>
      </w:tr>
      <w:tr w:rsidR="00246DF8" w:rsidTr="00245CED">
        <w:tc>
          <w:tcPr>
            <w:tcW w:w="1555" w:type="dxa"/>
          </w:tcPr>
          <w:p w:rsidR="0003272B" w:rsidRDefault="0003272B" w:rsidP="0003272B">
            <w:r>
              <w:t xml:space="preserve">Shape: </w:t>
            </w:r>
          </w:p>
        </w:tc>
        <w:tc>
          <w:tcPr>
            <w:tcW w:w="3827" w:type="dxa"/>
          </w:tcPr>
          <w:p w:rsidR="0003272B" w:rsidRDefault="0003272B">
            <w:r>
              <w:t>the outline of something</w:t>
            </w:r>
          </w:p>
        </w:tc>
        <w:tc>
          <w:tcPr>
            <w:tcW w:w="5074" w:type="dxa"/>
            <w:vMerge/>
          </w:tcPr>
          <w:p w:rsidR="0003272B" w:rsidRDefault="0003272B"/>
        </w:tc>
      </w:tr>
      <w:tr w:rsidR="00246DF8" w:rsidTr="00245CED">
        <w:tc>
          <w:tcPr>
            <w:tcW w:w="1555" w:type="dxa"/>
          </w:tcPr>
          <w:p w:rsidR="0003272B" w:rsidRDefault="0003272B">
            <w:r>
              <w:t xml:space="preserve">Sculpture </w:t>
            </w:r>
          </w:p>
        </w:tc>
        <w:tc>
          <w:tcPr>
            <w:tcW w:w="3827" w:type="dxa"/>
          </w:tcPr>
          <w:p w:rsidR="0003272B" w:rsidRDefault="0003272B">
            <w:r>
              <w:t>the art of creating 3D forms</w:t>
            </w:r>
          </w:p>
        </w:tc>
        <w:tc>
          <w:tcPr>
            <w:tcW w:w="5074" w:type="dxa"/>
            <w:vMerge/>
          </w:tcPr>
          <w:p w:rsidR="0003272B" w:rsidRDefault="0003272B"/>
        </w:tc>
      </w:tr>
      <w:tr w:rsidR="00246DF8" w:rsidTr="00245CED">
        <w:tc>
          <w:tcPr>
            <w:tcW w:w="1555" w:type="dxa"/>
          </w:tcPr>
          <w:p w:rsidR="0003272B" w:rsidRDefault="0003272B">
            <w:r>
              <w:t>Mixed Media</w:t>
            </w:r>
          </w:p>
        </w:tc>
        <w:tc>
          <w:tcPr>
            <w:tcW w:w="3827" w:type="dxa"/>
          </w:tcPr>
          <w:p w:rsidR="0003272B" w:rsidRDefault="0003272B">
            <w:r>
              <w:t>a variety of media used in a work of art</w:t>
            </w:r>
          </w:p>
        </w:tc>
        <w:tc>
          <w:tcPr>
            <w:tcW w:w="5074" w:type="dxa"/>
            <w:vMerge/>
          </w:tcPr>
          <w:p w:rsidR="0003272B" w:rsidRDefault="0003272B"/>
        </w:tc>
      </w:tr>
      <w:tr w:rsidR="00246DF8" w:rsidTr="00245CED">
        <w:tc>
          <w:tcPr>
            <w:tcW w:w="1555" w:type="dxa"/>
          </w:tcPr>
          <w:p w:rsidR="0003272B" w:rsidRDefault="0003272B">
            <w:r>
              <w:t>Interpretation</w:t>
            </w:r>
          </w:p>
        </w:tc>
        <w:tc>
          <w:tcPr>
            <w:tcW w:w="3827" w:type="dxa"/>
          </w:tcPr>
          <w:p w:rsidR="0003272B" w:rsidRDefault="0003272B">
            <w:r>
              <w:t>to explain the meaning of something</w:t>
            </w:r>
          </w:p>
        </w:tc>
        <w:tc>
          <w:tcPr>
            <w:tcW w:w="5074" w:type="dxa"/>
            <w:vMerge/>
          </w:tcPr>
          <w:p w:rsidR="0003272B" w:rsidRDefault="0003272B"/>
        </w:tc>
      </w:tr>
      <w:tr w:rsidR="00246DF8" w:rsidTr="00245CED">
        <w:tc>
          <w:tcPr>
            <w:tcW w:w="1555" w:type="dxa"/>
          </w:tcPr>
          <w:p w:rsidR="0003272B" w:rsidRDefault="0003272B">
            <w:r>
              <w:t>Abstract</w:t>
            </w:r>
          </w:p>
        </w:tc>
        <w:tc>
          <w:tcPr>
            <w:tcW w:w="3827" w:type="dxa"/>
          </w:tcPr>
          <w:p w:rsidR="0003272B" w:rsidRDefault="0003272B" w:rsidP="0003272B">
            <w:r>
              <w:t>modern art which does not represent images of our everyday world</w:t>
            </w:r>
          </w:p>
        </w:tc>
        <w:tc>
          <w:tcPr>
            <w:tcW w:w="5074" w:type="dxa"/>
            <w:vMerge/>
          </w:tcPr>
          <w:p w:rsidR="0003272B" w:rsidRDefault="0003272B"/>
        </w:tc>
      </w:tr>
      <w:tr w:rsidR="00246DF8" w:rsidTr="00245CED">
        <w:tc>
          <w:tcPr>
            <w:tcW w:w="1555" w:type="dxa"/>
          </w:tcPr>
          <w:p w:rsidR="0003272B" w:rsidRDefault="0003272B">
            <w:r>
              <w:t>Pattern</w:t>
            </w:r>
          </w:p>
        </w:tc>
        <w:tc>
          <w:tcPr>
            <w:tcW w:w="3827" w:type="dxa"/>
          </w:tcPr>
          <w:p w:rsidR="0003272B" w:rsidRDefault="0003272B">
            <w:r>
              <w:t>a repeated design</w:t>
            </w:r>
          </w:p>
        </w:tc>
        <w:tc>
          <w:tcPr>
            <w:tcW w:w="5074" w:type="dxa"/>
            <w:vMerge/>
          </w:tcPr>
          <w:p w:rsidR="0003272B" w:rsidRDefault="0003272B"/>
        </w:tc>
      </w:tr>
      <w:tr w:rsidR="00246DF8" w:rsidTr="00245CED">
        <w:tc>
          <w:tcPr>
            <w:tcW w:w="1555" w:type="dxa"/>
          </w:tcPr>
          <w:p w:rsidR="0003272B" w:rsidRDefault="0003272B">
            <w:r>
              <w:t>Design</w:t>
            </w:r>
          </w:p>
        </w:tc>
        <w:tc>
          <w:tcPr>
            <w:tcW w:w="3827" w:type="dxa"/>
          </w:tcPr>
          <w:p w:rsidR="0003272B" w:rsidRDefault="0003272B">
            <w:r>
              <w:t>a sketch, model or plan of something made or to be made</w:t>
            </w:r>
          </w:p>
        </w:tc>
        <w:tc>
          <w:tcPr>
            <w:tcW w:w="5074" w:type="dxa"/>
            <w:vMerge/>
          </w:tcPr>
          <w:p w:rsidR="0003272B" w:rsidRDefault="0003272B"/>
        </w:tc>
      </w:tr>
      <w:tr w:rsidR="00246DF8" w:rsidTr="00245CED">
        <w:tc>
          <w:tcPr>
            <w:tcW w:w="1555" w:type="dxa"/>
          </w:tcPr>
          <w:p w:rsidR="0003272B" w:rsidRDefault="0003272B">
            <w:r>
              <w:t>Texture</w:t>
            </w:r>
          </w:p>
        </w:tc>
        <w:tc>
          <w:tcPr>
            <w:tcW w:w="3827" w:type="dxa"/>
          </w:tcPr>
          <w:p w:rsidR="0003272B" w:rsidRDefault="0003272B">
            <w:r>
              <w:t>what things are made of and how they feel</w:t>
            </w:r>
          </w:p>
        </w:tc>
        <w:tc>
          <w:tcPr>
            <w:tcW w:w="5074" w:type="dxa"/>
            <w:vMerge/>
          </w:tcPr>
          <w:p w:rsidR="0003272B" w:rsidRDefault="0003272B"/>
        </w:tc>
      </w:tr>
      <w:tr w:rsidR="004E0E27" w:rsidTr="006C21F3">
        <w:trPr>
          <w:trHeight w:val="2183"/>
        </w:trPr>
        <w:tc>
          <w:tcPr>
            <w:tcW w:w="5382" w:type="dxa"/>
            <w:gridSpan w:val="2"/>
          </w:tcPr>
          <w:p w:rsidR="004E0E27" w:rsidRPr="0003272B" w:rsidRDefault="004E0E27">
            <w:pPr>
              <w:rPr>
                <w:b/>
                <w:sz w:val="24"/>
              </w:rPr>
            </w:pPr>
            <w:r w:rsidRPr="0003272B">
              <w:rPr>
                <w:b/>
                <w:sz w:val="24"/>
              </w:rPr>
              <w:t>Sewing Techniques and Textiles</w:t>
            </w:r>
          </w:p>
          <w:p w:rsidR="004E0E27" w:rsidRDefault="004E0E27"/>
          <w:p w:rsidR="004E0E27" w:rsidRDefault="004E0E27">
            <w:r>
              <w:t xml:space="preserve">Running stitch- </w:t>
            </w:r>
            <w:r w:rsidRPr="00992FB1">
              <w:t>https://youtu.be/i1-B01FB56s</w:t>
            </w:r>
          </w:p>
          <w:p w:rsidR="004E0E27" w:rsidRPr="0003272B" w:rsidRDefault="004E0E27" w:rsidP="0070742A">
            <w:pPr>
              <w:rPr>
                <w:b/>
                <w:sz w:val="24"/>
              </w:rPr>
            </w:pPr>
          </w:p>
        </w:tc>
        <w:tc>
          <w:tcPr>
            <w:tcW w:w="5074" w:type="dxa"/>
          </w:tcPr>
          <w:p w:rsidR="004E0E27" w:rsidRPr="0003272B" w:rsidRDefault="004E0E27">
            <w:pPr>
              <w:rPr>
                <w:b/>
                <w:sz w:val="24"/>
              </w:rPr>
            </w:pPr>
            <w:r w:rsidRPr="0003272B">
              <w:rPr>
                <w:b/>
                <w:sz w:val="24"/>
              </w:rPr>
              <w:t>Key Experiences</w:t>
            </w:r>
          </w:p>
          <w:p w:rsidR="004E0E27" w:rsidRDefault="004E0E27"/>
          <w:p w:rsidR="004E0E27" w:rsidRDefault="004E0E27">
            <w:r>
              <w:t>Visit to Tate St Ives</w:t>
            </w:r>
          </w:p>
          <w:p w:rsidR="004E0E27" w:rsidRDefault="004E0E27">
            <w:r>
              <w:t>Visit to Hepworth Sculpture Garden</w:t>
            </w:r>
          </w:p>
          <w:p w:rsidR="004E0E27" w:rsidRDefault="004E0E27">
            <w:r>
              <w:t>Visit to Leach Pottery with workshop</w:t>
            </w:r>
          </w:p>
          <w:p w:rsidR="004E0E27" w:rsidRDefault="004E0E27">
            <w:r w:rsidRPr="004E0E27">
              <w:t>Work alongside local artist (at school) to create shared artwork</w:t>
            </w:r>
          </w:p>
          <w:p w:rsidR="004E0E27" w:rsidRDefault="00F900EB" w:rsidP="006C21F3">
            <w:r>
              <w:t>Visit by Cornish singing group- sea shanties/ Male voice choir</w:t>
            </w:r>
          </w:p>
          <w:p w:rsidR="00A8082A" w:rsidRPr="00A8082A" w:rsidRDefault="00A8082A" w:rsidP="006C21F3">
            <w:bookmarkStart w:id="0" w:name="_GoBack"/>
            <w:bookmarkEnd w:id="0"/>
          </w:p>
        </w:tc>
      </w:tr>
      <w:tr w:rsidR="004E0E27" w:rsidTr="004E0E27">
        <w:trPr>
          <w:trHeight w:val="266"/>
        </w:trPr>
        <w:tc>
          <w:tcPr>
            <w:tcW w:w="10456" w:type="dxa"/>
            <w:gridSpan w:val="3"/>
          </w:tcPr>
          <w:p w:rsidR="004E0E27" w:rsidRPr="004E0E27" w:rsidRDefault="004E0E27" w:rsidP="004E0E27">
            <w:pPr>
              <w:jc w:val="center"/>
              <w:rPr>
                <w:b/>
                <w:sz w:val="24"/>
                <w:szCs w:val="24"/>
              </w:rPr>
            </w:pPr>
            <w:r w:rsidRPr="004E0E27">
              <w:rPr>
                <w:b/>
                <w:sz w:val="24"/>
                <w:szCs w:val="24"/>
              </w:rPr>
              <w:t>Music</w:t>
            </w:r>
          </w:p>
        </w:tc>
      </w:tr>
      <w:tr w:rsidR="004E0E27" w:rsidTr="004E0E27">
        <w:trPr>
          <w:trHeight w:val="1074"/>
        </w:trPr>
        <w:tc>
          <w:tcPr>
            <w:tcW w:w="5382" w:type="dxa"/>
            <w:gridSpan w:val="2"/>
          </w:tcPr>
          <w:p w:rsidR="004E0E27" w:rsidRPr="004E0E27" w:rsidRDefault="00246DF8">
            <w:pPr>
              <w:rPr>
                <w:b/>
                <w:sz w:val="24"/>
              </w:rPr>
            </w:pPr>
            <w:r>
              <w:rPr>
                <w:noProof/>
                <w:lang w:eastAsia="en-GB"/>
              </w:rPr>
              <w:drawing>
                <wp:anchor distT="0" distB="0" distL="114300" distR="114300" simplePos="0" relativeHeight="251669504" behindDoc="1" locked="0" layoutInCell="1" allowOverlap="1">
                  <wp:simplePos x="0" y="0"/>
                  <wp:positionH relativeFrom="column">
                    <wp:posOffset>2186371</wp:posOffset>
                  </wp:positionH>
                  <wp:positionV relativeFrom="paragraph">
                    <wp:posOffset>176189</wp:posOffset>
                  </wp:positionV>
                  <wp:extent cx="887095" cy="887095"/>
                  <wp:effectExtent l="0" t="0" r="8255" b="8255"/>
                  <wp:wrapTight wrapText="bothSides">
                    <wp:wrapPolygon edited="0">
                      <wp:start x="0" y="0"/>
                      <wp:lineTo x="0" y="21337"/>
                      <wp:lineTo x="21337" y="21337"/>
                      <wp:lineTo x="21337" y="0"/>
                      <wp:lineTo x="0" y="0"/>
                    </wp:wrapPolygon>
                  </wp:wrapTight>
                  <wp:docPr id="6" name="Picture 6" descr="Painted Djembe Drum H40cm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ed Djembe Drum H40cm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E27" w:rsidRPr="004E0E27">
              <w:rPr>
                <w:b/>
                <w:sz w:val="24"/>
              </w:rPr>
              <w:t xml:space="preserve">Instrumental Teaching- </w:t>
            </w:r>
          </w:p>
          <w:p w:rsidR="004E0E27" w:rsidRDefault="004E0E27"/>
          <w:p w:rsidR="004E0E27" w:rsidRDefault="004E0E27">
            <w:r>
              <w:t xml:space="preserve">EYFS- Djembe drumming </w:t>
            </w:r>
          </w:p>
          <w:p w:rsidR="004E0E27" w:rsidRDefault="004E0E27" w:rsidP="00246DF8">
            <w:pPr>
              <w:rPr>
                <w:noProof/>
                <w:lang w:eastAsia="en-GB"/>
              </w:rPr>
            </w:pPr>
            <w:r>
              <w:t>Y1- Samba drumming</w:t>
            </w:r>
            <w:r w:rsidR="00246DF8">
              <w:rPr>
                <w:noProof/>
                <w:lang w:eastAsia="en-GB"/>
              </w:rPr>
              <w:t xml:space="preserve"> </w:t>
            </w:r>
          </w:p>
          <w:p w:rsidR="00246DF8" w:rsidRDefault="00246DF8" w:rsidP="00246DF8">
            <w:r>
              <w:rPr>
                <w:noProof/>
                <w:lang w:eastAsia="en-GB"/>
              </w:rPr>
              <w:drawing>
                <wp:anchor distT="0" distB="0" distL="114300" distR="114300" simplePos="0" relativeHeight="251670528" behindDoc="1" locked="0" layoutInCell="1" allowOverlap="1">
                  <wp:simplePos x="0" y="0"/>
                  <wp:positionH relativeFrom="column">
                    <wp:posOffset>166948</wp:posOffset>
                  </wp:positionH>
                  <wp:positionV relativeFrom="paragraph">
                    <wp:posOffset>174824</wp:posOffset>
                  </wp:positionV>
                  <wp:extent cx="982639" cy="982639"/>
                  <wp:effectExtent l="0" t="0" r="8255" b="8255"/>
                  <wp:wrapTight wrapText="bothSides">
                    <wp:wrapPolygon edited="0">
                      <wp:start x="0" y="0"/>
                      <wp:lineTo x="0" y="21363"/>
                      <wp:lineTo x="21363" y="21363"/>
                      <wp:lineTo x="21363" y="0"/>
                      <wp:lineTo x="0" y="0"/>
                    </wp:wrapPolygon>
                  </wp:wrapTight>
                  <wp:docPr id="7" name="Picture 7" descr="Izzo Castle surdos set of 4 nesting samba drums - 12&quot;, 14&quot;,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zo Castle surdos set of 4 nesting samba drums - 12&quot;, 14&quot;, 16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639" cy="982639"/>
                          </a:xfrm>
                          <a:prstGeom prst="rect">
                            <a:avLst/>
                          </a:prstGeom>
                          <a:noFill/>
                          <a:ln>
                            <a:noFill/>
                          </a:ln>
                        </pic:spPr>
                      </pic:pic>
                    </a:graphicData>
                  </a:graphic>
                </wp:anchor>
              </w:drawing>
            </w:r>
          </w:p>
        </w:tc>
        <w:tc>
          <w:tcPr>
            <w:tcW w:w="5074" w:type="dxa"/>
          </w:tcPr>
          <w:p w:rsidR="004E0E27" w:rsidRPr="00E95AAF" w:rsidRDefault="004E0E27">
            <w:pPr>
              <w:rPr>
                <w:b/>
              </w:rPr>
            </w:pPr>
            <w:r w:rsidRPr="00E95AAF">
              <w:rPr>
                <w:b/>
              </w:rPr>
              <w:t xml:space="preserve">Vocal </w:t>
            </w:r>
            <w:r w:rsidR="00F900EB" w:rsidRPr="00E95AAF">
              <w:rPr>
                <w:b/>
              </w:rPr>
              <w:t xml:space="preserve">Teaching- </w:t>
            </w:r>
          </w:p>
          <w:p w:rsidR="00F900EB" w:rsidRDefault="00F900EB"/>
          <w:p w:rsidR="00F900EB" w:rsidRDefault="00F900EB">
            <w:r>
              <w:t>Sea shanties to include South Australia, Blow the Man Down</w:t>
            </w:r>
            <w:r w:rsidR="00E95AAF">
              <w:t>, Spanish Ladies and Cornwall, M</w:t>
            </w:r>
            <w:r>
              <w:t xml:space="preserve">y Home </w:t>
            </w:r>
            <w:r w:rsidR="00E95AAF">
              <w:t>(Harry Glasson)</w:t>
            </w:r>
          </w:p>
        </w:tc>
      </w:tr>
    </w:tbl>
    <w:p w:rsidR="00992FB1" w:rsidRDefault="00992FB1">
      <w:r>
        <w:br w:type="page"/>
      </w:r>
    </w:p>
    <w:tbl>
      <w:tblPr>
        <w:tblStyle w:val="TableGrid"/>
        <w:tblW w:w="10627" w:type="dxa"/>
        <w:tblLook w:val="04A0" w:firstRow="1" w:lastRow="0" w:firstColumn="1" w:lastColumn="0" w:noHBand="0" w:noVBand="1"/>
      </w:tblPr>
      <w:tblGrid>
        <w:gridCol w:w="5098"/>
        <w:gridCol w:w="5529"/>
      </w:tblGrid>
      <w:tr w:rsidR="00992FB1" w:rsidTr="009D1C7A">
        <w:tc>
          <w:tcPr>
            <w:tcW w:w="10627" w:type="dxa"/>
            <w:gridSpan w:val="2"/>
          </w:tcPr>
          <w:p w:rsidR="009D1C7A" w:rsidRDefault="00373287" w:rsidP="00373287">
            <w:pPr>
              <w:rPr>
                <w:sz w:val="24"/>
              </w:rPr>
            </w:pPr>
            <w:r w:rsidRPr="00373287">
              <w:rPr>
                <w:b/>
                <w:sz w:val="24"/>
              </w:rPr>
              <w:lastRenderedPageBreak/>
              <w:t>The Arts 2:</w:t>
            </w:r>
            <w:r w:rsidRPr="00373287">
              <w:rPr>
                <w:sz w:val="24"/>
              </w:rPr>
              <w:t xml:space="preserve"> Who was Barbara Hepworth? Why do so many artists make Cornwall their home?</w:t>
            </w:r>
          </w:p>
          <w:p w:rsidR="00245CED" w:rsidRPr="00373287" w:rsidRDefault="00245CED" w:rsidP="00373287">
            <w:pPr>
              <w:rPr>
                <w:sz w:val="24"/>
              </w:rPr>
            </w:pPr>
          </w:p>
        </w:tc>
      </w:tr>
      <w:tr w:rsidR="00373287" w:rsidTr="00B72D83">
        <w:tc>
          <w:tcPr>
            <w:tcW w:w="10627" w:type="dxa"/>
            <w:gridSpan w:val="2"/>
          </w:tcPr>
          <w:p w:rsidR="00373287" w:rsidRPr="00373287" w:rsidRDefault="00373287">
            <w:pPr>
              <w:rPr>
                <w:b/>
              </w:rPr>
            </w:pPr>
            <w:r w:rsidRPr="00373287">
              <w:rPr>
                <w:b/>
                <w:sz w:val="24"/>
              </w:rPr>
              <w:t>Key Artists and their work</w:t>
            </w:r>
          </w:p>
        </w:tc>
      </w:tr>
      <w:tr w:rsidR="00992FB1" w:rsidTr="00F37128">
        <w:trPr>
          <w:trHeight w:val="3223"/>
        </w:trPr>
        <w:tc>
          <w:tcPr>
            <w:tcW w:w="5098" w:type="dxa"/>
          </w:tcPr>
          <w:p w:rsidR="00373287" w:rsidRDefault="00373287" w:rsidP="009D1C7A">
            <w:pPr>
              <w:jc w:val="center"/>
            </w:pPr>
          </w:p>
          <w:p w:rsidR="00373287" w:rsidRDefault="00373287" w:rsidP="009D1C7A">
            <w:pPr>
              <w:jc w:val="center"/>
            </w:pPr>
            <w:r>
              <w:rPr>
                <w:noProof/>
                <w:lang w:eastAsia="en-GB"/>
              </w:rPr>
              <w:drawing>
                <wp:anchor distT="0" distB="0" distL="114300" distR="114300" simplePos="0" relativeHeight="251660288" behindDoc="0" locked="0" layoutInCell="1" allowOverlap="1" wp14:anchorId="75B5A90F" wp14:editId="55238FD2">
                  <wp:simplePos x="0" y="0"/>
                  <wp:positionH relativeFrom="column">
                    <wp:posOffset>726099</wp:posOffset>
                  </wp:positionH>
                  <wp:positionV relativeFrom="paragraph">
                    <wp:posOffset>6606</wp:posOffset>
                  </wp:positionV>
                  <wp:extent cx="2047264" cy="1432285"/>
                  <wp:effectExtent l="0" t="0" r="0" b="0"/>
                  <wp:wrapSquare wrapText="bothSides"/>
                  <wp:docPr id="10" name="Picture 10" descr="https://www.tate.org.uk/art/images/work/T/T06/T0667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ate.org.uk/art/images/work/T/T06/T06676_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264" cy="1432285"/>
                          </a:xfrm>
                          <a:prstGeom prst="rect">
                            <a:avLst/>
                          </a:prstGeom>
                          <a:noFill/>
                          <a:ln>
                            <a:noFill/>
                          </a:ln>
                        </pic:spPr>
                      </pic:pic>
                    </a:graphicData>
                  </a:graphic>
                </wp:anchor>
              </w:drawing>
            </w:r>
          </w:p>
          <w:p w:rsidR="00373287" w:rsidRDefault="00373287" w:rsidP="00373287">
            <w:pPr>
              <w:jc w:val="center"/>
            </w:pPr>
          </w:p>
          <w:p w:rsidR="00373287" w:rsidRDefault="00373287" w:rsidP="00373287">
            <w:pPr>
              <w:jc w:val="center"/>
            </w:pPr>
          </w:p>
          <w:p w:rsidR="00373287" w:rsidRDefault="00373287" w:rsidP="00373287">
            <w:pPr>
              <w:jc w:val="center"/>
            </w:pPr>
          </w:p>
          <w:p w:rsidR="00373287" w:rsidRDefault="00373287" w:rsidP="00373287">
            <w:pPr>
              <w:jc w:val="center"/>
            </w:pPr>
          </w:p>
          <w:p w:rsidR="00373287" w:rsidRDefault="00373287" w:rsidP="00373287">
            <w:pPr>
              <w:jc w:val="center"/>
            </w:pPr>
          </w:p>
          <w:p w:rsidR="00373287" w:rsidRDefault="00373287" w:rsidP="00373287">
            <w:pPr>
              <w:jc w:val="center"/>
            </w:pPr>
          </w:p>
          <w:p w:rsidR="00373287" w:rsidRDefault="00373287" w:rsidP="00373287">
            <w:pPr>
              <w:jc w:val="center"/>
            </w:pPr>
          </w:p>
          <w:p w:rsidR="00373287" w:rsidRDefault="00373287" w:rsidP="00373287">
            <w:pPr>
              <w:jc w:val="center"/>
            </w:pPr>
          </w:p>
          <w:p w:rsidR="00373287" w:rsidRDefault="00373287" w:rsidP="00373287">
            <w:pPr>
              <w:jc w:val="center"/>
            </w:pPr>
            <w:r>
              <w:t>Barbara Hepworth- Mother and Child 1934</w:t>
            </w:r>
          </w:p>
          <w:p w:rsidR="00373287" w:rsidRDefault="00373287" w:rsidP="00373287">
            <w:pPr>
              <w:jc w:val="center"/>
            </w:pPr>
          </w:p>
        </w:tc>
        <w:tc>
          <w:tcPr>
            <w:tcW w:w="5529" w:type="dxa"/>
          </w:tcPr>
          <w:p w:rsidR="00373287" w:rsidRDefault="00373287">
            <w:r>
              <w:rPr>
                <w:noProof/>
                <w:lang w:eastAsia="en-GB"/>
              </w:rPr>
              <w:drawing>
                <wp:anchor distT="0" distB="0" distL="114300" distR="114300" simplePos="0" relativeHeight="251661312" behindDoc="0" locked="0" layoutInCell="1" allowOverlap="1">
                  <wp:simplePos x="0" y="0"/>
                  <wp:positionH relativeFrom="column">
                    <wp:posOffset>835053</wp:posOffset>
                  </wp:positionH>
                  <wp:positionV relativeFrom="paragraph">
                    <wp:posOffset>136478</wp:posOffset>
                  </wp:positionV>
                  <wp:extent cx="1406912" cy="1433015"/>
                  <wp:effectExtent l="0" t="0" r="3175" b="0"/>
                  <wp:wrapSquare wrapText="bothSides"/>
                  <wp:docPr id="2" name="Picture 2" descr="Walking down the Quays, St 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ing down the Quays, St I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6912" cy="1433015"/>
                          </a:xfrm>
                          <a:prstGeom prst="rect">
                            <a:avLst/>
                          </a:prstGeom>
                          <a:noFill/>
                          <a:ln>
                            <a:noFill/>
                          </a:ln>
                        </pic:spPr>
                      </pic:pic>
                    </a:graphicData>
                  </a:graphic>
                </wp:anchor>
              </w:drawing>
            </w:r>
          </w:p>
          <w:p w:rsidR="00373287" w:rsidRPr="00373287" w:rsidRDefault="00373287" w:rsidP="00373287"/>
          <w:p w:rsidR="00373287" w:rsidRPr="00373287" w:rsidRDefault="00373287" w:rsidP="00373287"/>
          <w:p w:rsidR="00373287" w:rsidRPr="00373287" w:rsidRDefault="00373287" w:rsidP="00373287"/>
          <w:p w:rsidR="00373287" w:rsidRPr="00373287" w:rsidRDefault="00373287" w:rsidP="00373287"/>
          <w:p w:rsidR="00373287" w:rsidRPr="00373287" w:rsidRDefault="00373287" w:rsidP="00373287"/>
          <w:p w:rsidR="00373287" w:rsidRDefault="00373287" w:rsidP="00373287"/>
          <w:p w:rsidR="00373287" w:rsidRPr="00373287" w:rsidRDefault="00373287" w:rsidP="00373287"/>
          <w:p w:rsidR="00373287" w:rsidRDefault="00373287" w:rsidP="00373287"/>
          <w:p w:rsidR="00373287" w:rsidRDefault="00373287" w:rsidP="00373287"/>
          <w:p w:rsidR="00373287" w:rsidRPr="00373287" w:rsidRDefault="00992FB1" w:rsidP="00F37128">
            <w:pPr>
              <w:jc w:val="center"/>
            </w:pPr>
            <w:r>
              <w:t xml:space="preserve">Sir </w:t>
            </w:r>
            <w:r w:rsidR="00F37128">
              <w:t>Terry Frost- Walk along the Quay 1948-1949</w:t>
            </w:r>
          </w:p>
        </w:tc>
      </w:tr>
      <w:tr w:rsidR="00992FB1" w:rsidTr="00F37128">
        <w:tc>
          <w:tcPr>
            <w:tcW w:w="5098" w:type="dxa"/>
          </w:tcPr>
          <w:p w:rsidR="009D1C7A" w:rsidRDefault="009D1C7A" w:rsidP="009D1C7A">
            <w:r>
              <w:t xml:space="preserve">Mother and Child 1934 is a small abstract stone sculpture by the British artist Barbara Hepworth. She made this sculpture while she was pregnant. </w:t>
            </w:r>
          </w:p>
          <w:p w:rsidR="009D1C7A" w:rsidRDefault="009D1C7A" w:rsidP="009D1C7A"/>
          <w:p w:rsidR="009D1C7A" w:rsidRDefault="009D1C7A" w:rsidP="009D1C7A">
            <w:r>
              <w:t>The larger shape represents the reclining figure of the mother, and the smaller shape that rests on top of it a child held in her embrace</w:t>
            </w:r>
          </w:p>
          <w:p w:rsidR="009D1C7A" w:rsidRDefault="009D1C7A" w:rsidP="009D1C7A"/>
          <w:p w:rsidR="009D1C7A" w:rsidRDefault="009D1C7A" w:rsidP="009D1C7A">
            <w:r>
              <w:t>It is made of alabaster with a marble base.</w:t>
            </w:r>
          </w:p>
          <w:p w:rsidR="009D1C7A" w:rsidRDefault="009D1C7A" w:rsidP="009D1C7A"/>
          <w:p w:rsidR="009D1C7A" w:rsidRDefault="009D1C7A" w:rsidP="00373287">
            <w:r>
              <w:t>Mother and Child is a direct carving. This means that it was carved directly into a piece of alabaster. Through this technique, artists emphasised the properties of the materials, and the marble, stone and wood that they used was rubbed and polished in order to enhance its natura</w:t>
            </w:r>
            <w:r w:rsidR="00373287">
              <w:t>l texture, colours and markings</w:t>
            </w:r>
            <w:r>
              <w:t xml:space="preserve">. </w:t>
            </w:r>
          </w:p>
        </w:tc>
        <w:tc>
          <w:tcPr>
            <w:tcW w:w="5529" w:type="dxa"/>
          </w:tcPr>
          <w:p w:rsidR="00F37128" w:rsidRDefault="00F37128" w:rsidP="00F37128">
            <w:r>
              <w:t xml:space="preserve">Walk along the Quay is an oil painting.  </w:t>
            </w:r>
          </w:p>
          <w:p w:rsidR="00F37128" w:rsidRDefault="00F37128" w:rsidP="00F37128"/>
          <w:p w:rsidR="009D1C7A" w:rsidRDefault="00F37128" w:rsidP="00992FB1">
            <w:r>
              <w:t>Sir Terry Frost said ‘ Walk Along the Quay came from a true walk, a regular morning stroll and the constant movement always ... intrigued me ... Things were happening to my right and beneath – my feet felt and saw all the shapes of boats tied up and either preparing to go out or unloading. The strange feeling of looking on top of boats at high tide and at the same boats tied up and resting on their suppor</w:t>
            </w:r>
            <w:r w:rsidR="00992FB1">
              <w:t xml:space="preserve">t posts when the tide’s out […] </w:t>
            </w:r>
            <w:r>
              <w:t>So after all this I had no problem in finding out how t</w:t>
            </w:r>
            <w:r w:rsidR="00992FB1">
              <w:t>o paint Walk Along the Quay ...</w:t>
            </w:r>
            <w:r>
              <w:t>I managed to paint up the canvas or along the canvas, like I walked along the quay, in fact I just walked up the canvas with paint.</w:t>
            </w:r>
          </w:p>
        </w:tc>
      </w:tr>
      <w:tr w:rsidR="00992FB1" w:rsidTr="00951660">
        <w:trPr>
          <w:trHeight w:val="4297"/>
        </w:trPr>
        <w:tc>
          <w:tcPr>
            <w:tcW w:w="5098" w:type="dxa"/>
          </w:tcPr>
          <w:p w:rsidR="00992FB1" w:rsidRDefault="00992FB1" w:rsidP="00F90DF9">
            <w:pPr>
              <w:jc w:val="center"/>
            </w:pPr>
            <w:r>
              <w:rPr>
                <w:noProof/>
                <w:lang w:eastAsia="en-GB"/>
              </w:rPr>
              <w:drawing>
                <wp:anchor distT="0" distB="0" distL="114300" distR="114300" simplePos="0" relativeHeight="251667456" behindDoc="0" locked="0" layoutInCell="1" allowOverlap="1" wp14:anchorId="4572D7F2" wp14:editId="61D3420B">
                  <wp:simplePos x="0" y="0"/>
                  <wp:positionH relativeFrom="column">
                    <wp:posOffset>999750</wp:posOffset>
                  </wp:positionH>
                  <wp:positionV relativeFrom="paragraph">
                    <wp:posOffset>150125</wp:posOffset>
                  </wp:positionV>
                  <wp:extent cx="1090307" cy="2129051"/>
                  <wp:effectExtent l="0" t="0" r="0" b="5080"/>
                  <wp:wrapSquare wrapText="bothSides"/>
                  <wp:docPr id="4" name="Picture 4" descr="https://www.tate.org.uk/art/images/work/N/N06/N0615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ate.org.uk/art/images/work/N/N06/N06151_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307" cy="2129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p>
          <w:p w:rsidR="00992FB1" w:rsidRDefault="00992FB1" w:rsidP="00F37128">
            <w:pPr>
              <w:jc w:val="center"/>
            </w:pPr>
            <w:r>
              <w:t>Peter Lanyon- Porthleven 1951</w:t>
            </w:r>
          </w:p>
          <w:p w:rsidR="00992FB1" w:rsidRDefault="00992FB1" w:rsidP="00F37128">
            <w:pPr>
              <w:jc w:val="center"/>
            </w:pPr>
          </w:p>
        </w:tc>
        <w:tc>
          <w:tcPr>
            <w:tcW w:w="5529" w:type="dxa"/>
          </w:tcPr>
          <w:p w:rsidR="00992FB1" w:rsidRDefault="00992FB1" w:rsidP="00F90DF9">
            <w:r>
              <w:rPr>
                <w:noProof/>
                <w:lang w:eastAsia="en-GB"/>
              </w:rPr>
              <w:drawing>
                <wp:anchor distT="0" distB="0" distL="114300" distR="114300" simplePos="0" relativeHeight="251668480" behindDoc="1" locked="0" layoutInCell="1" allowOverlap="1" wp14:anchorId="009985C1" wp14:editId="1CACE3DB">
                  <wp:simplePos x="0" y="0"/>
                  <wp:positionH relativeFrom="column">
                    <wp:posOffset>859809</wp:posOffset>
                  </wp:positionH>
                  <wp:positionV relativeFrom="paragraph">
                    <wp:posOffset>150126</wp:posOffset>
                  </wp:positionV>
                  <wp:extent cx="1660364" cy="2129051"/>
                  <wp:effectExtent l="0" t="0" r="0" b="5080"/>
                  <wp:wrapTight wrapText="bothSides">
                    <wp:wrapPolygon edited="0">
                      <wp:start x="0" y="0"/>
                      <wp:lineTo x="0" y="21458"/>
                      <wp:lineTo x="21319" y="21458"/>
                      <wp:lineTo x="21319" y="0"/>
                      <wp:lineTo x="0" y="0"/>
                    </wp:wrapPolygon>
                  </wp:wrapTight>
                  <wp:docPr id="5" name="Picture 5" descr="https://www.tate.org.uk/art/images/work/T/T12/T1206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ate.org.uk/art/images/work/T/T12/T12061_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0364" cy="2129051"/>
                          </a:xfrm>
                          <a:prstGeom prst="rect">
                            <a:avLst/>
                          </a:prstGeom>
                          <a:noFill/>
                          <a:ln>
                            <a:noFill/>
                          </a:ln>
                        </pic:spPr>
                      </pic:pic>
                    </a:graphicData>
                  </a:graphic>
                </wp:anchor>
              </w:drawing>
            </w: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p>
          <w:p w:rsidR="00992FB1" w:rsidRDefault="00992FB1" w:rsidP="00992FB1">
            <w:pPr>
              <w:jc w:val="center"/>
            </w:pPr>
            <w:r>
              <w:t>Bernard Leach- Spherical Vase 1927</w:t>
            </w:r>
          </w:p>
        </w:tc>
      </w:tr>
      <w:tr w:rsidR="00F37128" w:rsidTr="00F37128">
        <w:tc>
          <w:tcPr>
            <w:tcW w:w="5098" w:type="dxa"/>
          </w:tcPr>
          <w:p w:rsidR="00F37128" w:rsidRDefault="00F37128" w:rsidP="00F90DF9">
            <w:r>
              <w:t>Porthleven is</w:t>
            </w:r>
            <w:r w:rsidR="00992FB1">
              <w:t xml:space="preserve"> an oil painting which shows a village</w:t>
            </w:r>
            <w:r>
              <w:t xml:space="preserve"> in West Cornwall. Lanyon liked to show a place from different positions and combine these different views with what he knew about the geology, history, culture and myths of a place into one artwork. </w:t>
            </w:r>
          </w:p>
          <w:p w:rsidR="00F37128" w:rsidRDefault="00F37128" w:rsidP="00F90DF9"/>
          <w:p w:rsidR="00373287" w:rsidRDefault="00F37128" w:rsidP="00992FB1">
            <w:r>
              <w:t>Here he shows the fishing history of the village, the clock tower</w:t>
            </w:r>
            <w:r w:rsidR="00992FB1">
              <w:t xml:space="preserve"> and harbours. </w:t>
            </w:r>
          </w:p>
        </w:tc>
        <w:tc>
          <w:tcPr>
            <w:tcW w:w="5529" w:type="dxa"/>
          </w:tcPr>
          <w:p w:rsidR="00992FB1" w:rsidRDefault="00992FB1" w:rsidP="00992FB1">
            <w:pPr>
              <w:rPr>
                <w:rFonts w:cstheme="minorHAnsi"/>
                <w:color w:val="313131"/>
                <w:spacing w:val="3"/>
                <w:shd w:val="clear" w:color="auto" w:fill="FFFFFF"/>
              </w:rPr>
            </w:pPr>
            <w:r w:rsidRPr="00992FB1">
              <w:rPr>
                <w:rFonts w:cstheme="minorHAnsi"/>
                <w:color w:val="313131"/>
                <w:spacing w:val="3"/>
                <w:shd w:val="clear" w:color="auto" w:fill="FFFFFF"/>
              </w:rPr>
              <w:t xml:space="preserve">The 1920s saw a revival in traditional crafts. </w:t>
            </w:r>
          </w:p>
          <w:p w:rsidR="00992FB1" w:rsidRDefault="00992FB1" w:rsidP="00992FB1">
            <w:pPr>
              <w:rPr>
                <w:rFonts w:cstheme="minorHAnsi"/>
                <w:color w:val="313131"/>
                <w:spacing w:val="3"/>
                <w:shd w:val="clear" w:color="auto" w:fill="FFFFFF"/>
              </w:rPr>
            </w:pPr>
          </w:p>
          <w:p w:rsidR="00992FB1" w:rsidRDefault="00992FB1" w:rsidP="00992FB1">
            <w:pPr>
              <w:rPr>
                <w:rFonts w:cstheme="minorHAnsi"/>
                <w:color w:val="313131"/>
                <w:spacing w:val="3"/>
                <w:shd w:val="clear" w:color="auto" w:fill="FFFFFF"/>
              </w:rPr>
            </w:pPr>
            <w:r w:rsidRPr="00992FB1">
              <w:rPr>
                <w:rFonts w:cstheme="minorHAnsi"/>
                <w:color w:val="313131"/>
                <w:spacing w:val="3"/>
                <w:shd w:val="clear" w:color="auto" w:fill="FFFFFF"/>
              </w:rPr>
              <w:t>The potter Bernard Leach mixed a revival of pre-industrial English designs with similarly traditional styles from Japan, where he had studied.</w:t>
            </w:r>
          </w:p>
          <w:p w:rsidR="00373287" w:rsidRPr="00992FB1" w:rsidRDefault="00373287" w:rsidP="00992FB1">
            <w:pPr>
              <w:rPr>
                <w:rFonts w:cstheme="minorHAnsi"/>
              </w:rPr>
            </w:pPr>
          </w:p>
        </w:tc>
      </w:tr>
    </w:tbl>
    <w:p w:rsidR="00EE7EAE" w:rsidRDefault="00A8082A"/>
    <w:sectPr w:rsidR="00EE7EAE" w:rsidSect="009D1C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B1" w:rsidRDefault="00992FB1" w:rsidP="00992FB1">
      <w:pPr>
        <w:spacing w:after="0" w:line="240" w:lineRule="auto"/>
      </w:pPr>
      <w:r>
        <w:separator/>
      </w:r>
    </w:p>
  </w:endnote>
  <w:endnote w:type="continuationSeparator" w:id="0">
    <w:p w:rsidR="00992FB1" w:rsidRDefault="00992FB1" w:rsidP="009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B1" w:rsidRDefault="00992FB1" w:rsidP="00992FB1">
      <w:pPr>
        <w:spacing w:after="0" w:line="240" w:lineRule="auto"/>
      </w:pPr>
      <w:r>
        <w:separator/>
      </w:r>
    </w:p>
  </w:footnote>
  <w:footnote w:type="continuationSeparator" w:id="0">
    <w:p w:rsidR="00992FB1" w:rsidRDefault="00992FB1" w:rsidP="00992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7A"/>
    <w:rsid w:val="0003272B"/>
    <w:rsid w:val="00062C93"/>
    <w:rsid w:val="00245CED"/>
    <w:rsid w:val="00246DF8"/>
    <w:rsid w:val="00373287"/>
    <w:rsid w:val="004E0E27"/>
    <w:rsid w:val="005332CE"/>
    <w:rsid w:val="007607A2"/>
    <w:rsid w:val="00992FB1"/>
    <w:rsid w:val="009D1C7A"/>
    <w:rsid w:val="00A8082A"/>
    <w:rsid w:val="00C56333"/>
    <w:rsid w:val="00E95AAF"/>
    <w:rsid w:val="00F37128"/>
    <w:rsid w:val="00F9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B7D9"/>
  <w15:chartTrackingRefBased/>
  <w15:docId w15:val="{F31DEFC4-BD9A-484C-ACD4-23170A88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B1"/>
  </w:style>
  <w:style w:type="paragraph" w:styleId="Footer">
    <w:name w:val="footer"/>
    <w:basedOn w:val="Normal"/>
    <w:link w:val="FooterChar"/>
    <w:uiPriority w:val="99"/>
    <w:unhideWhenUsed/>
    <w:rsid w:val="0099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2233-9758-495B-8183-239A0D2D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4</cp:revision>
  <dcterms:created xsi:type="dcterms:W3CDTF">2020-07-29T12:03:00Z</dcterms:created>
  <dcterms:modified xsi:type="dcterms:W3CDTF">2020-07-29T12:09:00Z</dcterms:modified>
</cp:coreProperties>
</file>