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155E5" w14:textId="77777777" w:rsidR="00DA1AF3" w:rsidRPr="00AB14A4" w:rsidRDefault="0017740C" w:rsidP="00AB14A4">
      <w:pPr>
        <w:spacing w:after="0"/>
        <w:jc w:val="center"/>
        <w:rPr>
          <w:rFonts w:ascii="Century Gothic" w:hAnsi="Century Gothic"/>
          <w:b/>
          <w:bCs/>
          <w:color w:val="0070C0"/>
          <w:sz w:val="36"/>
          <w:szCs w:val="36"/>
        </w:rPr>
      </w:pPr>
      <w:r w:rsidRPr="00AB14A4">
        <w:rPr>
          <w:rFonts w:ascii="Century Gothic" w:hAnsi="Century Gothic"/>
          <w:b/>
          <w:bCs/>
          <w:color w:val="0070C0"/>
          <w:sz w:val="36"/>
          <w:szCs w:val="36"/>
        </w:rPr>
        <w:t>KS1 Design and Technology Detailed Progression of Skills and Knowledge Year B</w:t>
      </w:r>
    </w:p>
    <w:p w14:paraId="289A5B00" w14:textId="77777777" w:rsidR="00AB14A4" w:rsidRDefault="00AB14A4" w:rsidP="00AB14A4">
      <w:pPr>
        <w:spacing w:after="0"/>
        <w:rPr>
          <w:rFonts w:ascii="Century Gothic" w:hAnsi="Century Gothic"/>
          <w:b/>
          <w:bCs/>
          <w:color w:val="0070C0"/>
        </w:rPr>
      </w:pPr>
    </w:p>
    <w:p w14:paraId="1108FFAC" w14:textId="25076AD6" w:rsidR="00DA1AF3" w:rsidRDefault="0017740C" w:rsidP="00AB14A4">
      <w:pPr>
        <w:spacing w:after="0"/>
        <w:rPr>
          <w:rFonts w:ascii="Century Gothic" w:hAnsi="Century Gothic"/>
          <w:b/>
          <w:bCs/>
          <w:color w:val="0070C0"/>
        </w:rPr>
      </w:pPr>
      <w:r w:rsidRPr="00AB14A4">
        <w:rPr>
          <w:rFonts w:ascii="Century Gothic" w:hAnsi="Century Gothic"/>
          <w:b/>
          <w:bCs/>
          <w:color w:val="0070C0"/>
        </w:rPr>
        <w:t>Mechanisms: Moving Storybook</w:t>
      </w:r>
    </w:p>
    <w:p w14:paraId="10F002FB" w14:textId="77777777" w:rsidR="00AB14A4" w:rsidRPr="00AB14A4" w:rsidRDefault="00AB14A4" w:rsidP="00AB14A4">
      <w:pPr>
        <w:spacing w:after="0"/>
        <w:rPr>
          <w:rFonts w:ascii="Century Gothic" w:hAnsi="Century Gothic"/>
          <w:b/>
          <w:bCs/>
          <w:color w:val="0070C0"/>
        </w:rPr>
      </w:pPr>
    </w:p>
    <w:p w14:paraId="214515EB" w14:textId="77777777" w:rsidR="00DA1AF3" w:rsidRDefault="0017740C" w:rsidP="00AB14A4">
      <w:pPr>
        <w:spacing w:after="0"/>
        <w:rPr>
          <w:rFonts w:ascii="Century Gothic" w:hAnsi="Century Gothic"/>
        </w:rPr>
      </w:pPr>
      <w:r w:rsidRPr="00AB14A4">
        <w:rPr>
          <w:rFonts w:ascii="Century Gothic" w:hAnsi="Century Gothic"/>
        </w:rPr>
        <w:t>Year 1 D&amp;T Unit: Pupils explore and make moving mechanisms using sliders to create a matching storybook. They learn how movement is created through mechanisms and how to design for a user.</w:t>
      </w:r>
      <w:r w:rsidRPr="00AB14A4">
        <w:rPr>
          <w:rFonts w:ascii="Century Gothic" w:hAnsi="Century Gothic"/>
        </w:rPr>
        <w:br/>
      </w:r>
      <w:r w:rsidRPr="00AB14A4">
        <w:rPr>
          <w:rFonts w:ascii="Century Gothic" w:hAnsi="Century Gothic"/>
        </w:rPr>
        <w:br/>
        <w:t>Prior learning: Christmas: Sliding Santa chimneys</w:t>
      </w:r>
      <w:r w:rsidRPr="00AB14A4">
        <w:rPr>
          <w:rFonts w:ascii="Century Gothic" w:hAnsi="Century Gothic"/>
        </w:rPr>
        <w:br/>
        <w:t>Suggested next steps: Mechanisms: Wheels and axles</w:t>
      </w:r>
    </w:p>
    <w:p w14:paraId="71CE14D4" w14:textId="77777777" w:rsidR="00AB14A4" w:rsidRPr="00AB14A4" w:rsidRDefault="00AB14A4" w:rsidP="00AB14A4">
      <w:pPr>
        <w:spacing w:after="0"/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1"/>
        <w:gridCol w:w="3389"/>
        <w:gridCol w:w="3425"/>
        <w:gridCol w:w="3207"/>
        <w:gridCol w:w="2334"/>
      </w:tblGrid>
      <w:tr w:rsidR="00DA1AF3" w:rsidRPr="00AB14A4" w14:paraId="78967DF3" w14:textId="77777777" w:rsidTr="00AB14A4">
        <w:tc>
          <w:tcPr>
            <w:tcW w:w="0" w:type="auto"/>
          </w:tcPr>
          <w:p w14:paraId="7266A731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6729064C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2BE3896C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531BB8B8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698A456E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DA1AF3" w:rsidRPr="00AB14A4" w14:paraId="0137695E" w14:textId="77777777" w:rsidTr="00AB14A4">
        <w:tc>
          <w:tcPr>
            <w:tcW w:w="0" w:type="auto"/>
          </w:tcPr>
          <w:p w14:paraId="406AD02F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1: Mechanisms and movement</w:t>
            </w:r>
          </w:p>
        </w:tc>
        <w:tc>
          <w:tcPr>
            <w:tcW w:w="0" w:type="auto"/>
          </w:tcPr>
          <w:p w14:paraId="5CC16D1F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To identify slider mechanisms and describe how they move.</w:t>
            </w:r>
          </w:p>
        </w:tc>
        <w:tc>
          <w:tcPr>
            <w:tcW w:w="0" w:type="auto"/>
          </w:tcPr>
          <w:p w14:paraId="03841422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 xml:space="preserve">Know that </w:t>
            </w:r>
            <w:proofErr w:type="gramStart"/>
            <w:r w:rsidRPr="00AB14A4">
              <w:rPr>
                <w:rFonts w:ascii="Century Gothic" w:hAnsi="Century Gothic"/>
              </w:rPr>
              <w:t>sliders</w:t>
            </w:r>
            <w:proofErr w:type="gramEnd"/>
            <w:r w:rsidRPr="00AB14A4">
              <w:rPr>
                <w:rFonts w:ascii="Century Gothic" w:hAnsi="Century Gothic"/>
              </w:rPr>
              <w:t xml:space="preserve"> create movement in different directions.</w:t>
            </w:r>
          </w:p>
        </w:tc>
        <w:tc>
          <w:tcPr>
            <w:tcW w:w="0" w:type="auto"/>
          </w:tcPr>
          <w:p w14:paraId="7D0515F8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Explore and identify slider mechanisms in products.</w:t>
            </w:r>
          </w:p>
        </w:tc>
        <w:tc>
          <w:tcPr>
            <w:tcW w:w="0" w:type="auto"/>
          </w:tcPr>
          <w:p w14:paraId="4728BF15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mechanism, movement, slider</w:t>
            </w:r>
          </w:p>
        </w:tc>
      </w:tr>
      <w:tr w:rsidR="00DA1AF3" w:rsidRPr="00AB14A4" w14:paraId="46A62333" w14:textId="77777777" w:rsidTr="00AB14A4">
        <w:tc>
          <w:tcPr>
            <w:tcW w:w="0" w:type="auto"/>
          </w:tcPr>
          <w:p w14:paraId="45D1DB5E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2: Exploring sliders</w:t>
            </w:r>
          </w:p>
        </w:tc>
        <w:tc>
          <w:tcPr>
            <w:tcW w:w="0" w:type="auto"/>
          </w:tcPr>
          <w:p w14:paraId="1ED98309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To make and improve slider mechanisms.</w:t>
            </w:r>
          </w:p>
        </w:tc>
        <w:tc>
          <w:tcPr>
            <w:tcW w:w="0" w:type="auto"/>
          </w:tcPr>
          <w:p w14:paraId="1984C611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 xml:space="preserve">Understand how </w:t>
            </w:r>
            <w:proofErr w:type="gramStart"/>
            <w:r w:rsidRPr="00AB14A4">
              <w:rPr>
                <w:rFonts w:ascii="Century Gothic" w:hAnsi="Century Gothic"/>
              </w:rPr>
              <w:t>sliders</w:t>
            </w:r>
            <w:proofErr w:type="gramEnd"/>
            <w:r w:rsidRPr="00AB14A4">
              <w:rPr>
                <w:rFonts w:ascii="Century Gothic" w:hAnsi="Century Gothic"/>
              </w:rPr>
              <w:t xml:space="preserve"> move along guides.</w:t>
            </w:r>
          </w:p>
        </w:tc>
        <w:tc>
          <w:tcPr>
            <w:tcW w:w="0" w:type="auto"/>
          </w:tcPr>
          <w:p w14:paraId="15AF2CD5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Make simple slider mechanisms and test how they work.</w:t>
            </w:r>
          </w:p>
        </w:tc>
        <w:tc>
          <w:tcPr>
            <w:tcW w:w="0" w:type="auto"/>
          </w:tcPr>
          <w:p w14:paraId="7C5792C2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slide, forwards, backwards, guide</w:t>
            </w:r>
          </w:p>
        </w:tc>
      </w:tr>
      <w:tr w:rsidR="00DA1AF3" w:rsidRPr="00AB14A4" w14:paraId="0331A8E6" w14:textId="77777777" w:rsidTr="00AB14A4">
        <w:tc>
          <w:tcPr>
            <w:tcW w:w="0" w:type="auto"/>
          </w:tcPr>
          <w:p w14:paraId="6EA125C7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3: Designing a slider game</w:t>
            </w:r>
          </w:p>
        </w:tc>
        <w:tc>
          <w:tcPr>
            <w:tcW w:w="0" w:type="auto"/>
          </w:tcPr>
          <w:p w14:paraId="373343B9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To make a mock-up of a matching game with sliders.</w:t>
            </w:r>
          </w:p>
        </w:tc>
        <w:tc>
          <w:tcPr>
            <w:tcW w:w="0" w:type="auto"/>
          </w:tcPr>
          <w:p w14:paraId="44B9D092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Know how to plan and label a simple moving design.</w:t>
            </w:r>
          </w:p>
        </w:tc>
        <w:tc>
          <w:tcPr>
            <w:tcW w:w="0" w:type="auto"/>
          </w:tcPr>
          <w:p w14:paraId="27834C01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Design and plan a slider storybook layout.</w:t>
            </w:r>
          </w:p>
        </w:tc>
        <w:tc>
          <w:tcPr>
            <w:tcW w:w="0" w:type="auto"/>
          </w:tcPr>
          <w:p w14:paraId="73078978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design, label, plan, mock-up</w:t>
            </w:r>
          </w:p>
        </w:tc>
      </w:tr>
      <w:tr w:rsidR="00DA1AF3" w:rsidRPr="00AB14A4" w14:paraId="37F95925" w14:textId="77777777" w:rsidTr="00AB14A4">
        <w:tc>
          <w:tcPr>
            <w:tcW w:w="0" w:type="auto"/>
          </w:tcPr>
          <w:p w14:paraId="23292D0A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4: Making a slider game</w:t>
            </w:r>
          </w:p>
        </w:tc>
        <w:tc>
          <w:tcPr>
            <w:tcW w:w="0" w:type="auto"/>
          </w:tcPr>
          <w:p w14:paraId="7DB195EC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To use a range of tools with increasing accuracy.</w:t>
            </w:r>
          </w:p>
        </w:tc>
        <w:tc>
          <w:tcPr>
            <w:tcW w:w="0" w:type="auto"/>
          </w:tcPr>
          <w:p w14:paraId="20D185E8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Understand the safe use of tools for cutting and joining.</w:t>
            </w:r>
          </w:p>
        </w:tc>
        <w:tc>
          <w:tcPr>
            <w:tcW w:w="0" w:type="auto"/>
          </w:tcPr>
          <w:p w14:paraId="210AE2D6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Cut and assemble materials to create moving parts.</w:t>
            </w:r>
          </w:p>
        </w:tc>
        <w:tc>
          <w:tcPr>
            <w:tcW w:w="0" w:type="auto"/>
          </w:tcPr>
          <w:p w14:paraId="39ACDF25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cut, join, tool, accuracy</w:t>
            </w:r>
          </w:p>
        </w:tc>
      </w:tr>
      <w:tr w:rsidR="00DA1AF3" w:rsidRPr="00AB14A4" w14:paraId="3A3D73BE" w14:textId="77777777" w:rsidTr="00AB14A4">
        <w:tc>
          <w:tcPr>
            <w:tcW w:w="0" w:type="auto"/>
          </w:tcPr>
          <w:p w14:paraId="73DDBDF3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5: Finishing a slider game</w:t>
            </w:r>
          </w:p>
        </w:tc>
        <w:tc>
          <w:tcPr>
            <w:tcW w:w="0" w:type="auto"/>
          </w:tcPr>
          <w:p w14:paraId="1CCD077E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To add designs and test a product.</w:t>
            </w:r>
          </w:p>
        </w:tc>
        <w:tc>
          <w:tcPr>
            <w:tcW w:w="0" w:type="auto"/>
          </w:tcPr>
          <w:p w14:paraId="00A53C20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Know how to decorate and evaluate a product for its purpose.</w:t>
            </w:r>
          </w:p>
        </w:tc>
        <w:tc>
          <w:tcPr>
            <w:tcW w:w="0" w:type="auto"/>
          </w:tcPr>
          <w:p w14:paraId="5E0058D0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Test the final product and describe what works well.</w:t>
            </w:r>
          </w:p>
        </w:tc>
        <w:tc>
          <w:tcPr>
            <w:tcW w:w="0" w:type="auto"/>
          </w:tcPr>
          <w:p w14:paraId="4E5BFE73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proofErr w:type="gramStart"/>
            <w:r w:rsidRPr="00AB14A4">
              <w:rPr>
                <w:rFonts w:ascii="Century Gothic" w:hAnsi="Century Gothic"/>
              </w:rPr>
              <w:t>decorate</w:t>
            </w:r>
            <w:proofErr w:type="gramEnd"/>
            <w:r w:rsidRPr="00AB14A4">
              <w:rPr>
                <w:rFonts w:ascii="Century Gothic" w:hAnsi="Century Gothic"/>
              </w:rPr>
              <w:t>, evaluate, product</w:t>
            </w:r>
          </w:p>
        </w:tc>
      </w:tr>
    </w:tbl>
    <w:p w14:paraId="0A3FA5A5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29FA9D0E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40FA212A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1727008A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662C2E1B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1D1D87C3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14720D62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7D0FEC70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65BDC3F9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68235F87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628E246D" w14:textId="3C140C29" w:rsidR="00DA1AF3" w:rsidRPr="00AB14A4" w:rsidRDefault="0017740C" w:rsidP="00AB14A4">
      <w:pPr>
        <w:spacing w:after="0"/>
        <w:rPr>
          <w:rFonts w:ascii="Century Gothic" w:hAnsi="Century Gothic"/>
          <w:b/>
          <w:bCs/>
          <w:color w:val="0070C0"/>
        </w:rPr>
      </w:pPr>
      <w:r w:rsidRPr="00AB14A4">
        <w:rPr>
          <w:rFonts w:ascii="Century Gothic" w:hAnsi="Century Gothic"/>
          <w:b/>
          <w:bCs/>
          <w:color w:val="0070C0"/>
        </w:rPr>
        <w:lastRenderedPageBreak/>
        <w:t>Structures: A Chair for a Bear</w:t>
      </w:r>
    </w:p>
    <w:p w14:paraId="61FF32F5" w14:textId="77777777" w:rsidR="00AB14A4" w:rsidRPr="00AB14A4" w:rsidRDefault="00AB14A4" w:rsidP="00AB14A4">
      <w:pPr>
        <w:spacing w:after="0"/>
        <w:rPr>
          <w:rFonts w:ascii="Century Gothic" w:hAnsi="Century Gothic"/>
        </w:rPr>
      </w:pPr>
    </w:p>
    <w:p w14:paraId="021852BA" w14:textId="77777777" w:rsidR="00DA1AF3" w:rsidRDefault="0017740C" w:rsidP="00AB14A4">
      <w:pPr>
        <w:spacing w:after="0"/>
        <w:rPr>
          <w:rFonts w:ascii="Century Gothic" w:hAnsi="Century Gothic"/>
        </w:rPr>
      </w:pPr>
      <w:r w:rsidRPr="00AB14A4">
        <w:rPr>
          <w:rFonts w:ascii="Century Gothic" w:hAnsi="Century Gothic"/>
        </w:rPr>
        <w:t>Year 2 D&amp;T Unit: Pupils design and make a strong and stable chair for a bear, exploring strength, stiffness, and material choice. They learn to evaluate their products against design criteria.</w:t>
      </w:r>
      <w:r w:rsidRPr="00AB14A4">
        <w:rPr>
          <w:rFonts w:ascii="Century Gothic" w:hAnsi="Century Gothic"/>
        </w:rPr>
        <w:br/>
      </w:r>
      <w:r w:rsidRPr="00AB14A4">
        <w:rPr>
          <w:rFonts w:ascii="Century Gothic" w:hAnsi="Century Gothic"/>
        </w:rPr>
        <w:br/>
        <w:t>Prior learning: Structures: Stable structures</w:t>
      </w:r>
      <w:r w:rsidRPr="00AB14A4">
        <w:rPr>
          <w:rFonts w:ascii="Century Gothic" w:hAnsi="Century Gothic"/>
        </w:rPr>
        <w:br/>
        <w:t>Suggested next steps: Structures: Constructing a castle</w:t>
      </w:r>
    </w:p>
    <w:p w14:paraId="00CDCB83" w14:textId="77777777" w:rsidR="00AB14A4" w:rsidRPr="00AB14A4" w:rsidRDefault="00AB14A4" w:rsidP="00AB14A4">
      <w:pPr>
        <w:spacing w:after="0"/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6"/>
        <w:gridCol w:w="3092"/>
        <w:gridCol w:w="3092"/>
        <w:gridCol w:w="3038"/>
        <w:gridCol w:w="2278"/>
      </w:tblGrid>
      <w:tr w:rsidR="00DA1AF3" w:rsidRPr="00AB14A4" w14:paraId="6939EBF0" w14:textId="77777777" w:rsidTr="00AB14A4">
        <w:tc>
          <w:tcPr>
            <w:tcW w:w="0" w:type="auto"/>
          </w:tcPr>
          <w:p w14:paraId="7A2A56F9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45579182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4B760D28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0AE384B6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5566F10A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DA1AF3" w:rsidRPr="00AB14A4" w14:paraId="3463AFA2" w14:textId="77777777" w:rsidTr="00AB14A4">
        <w:tc>
          <w:tcPr>
            <w:tcW w:w="0" w:type="auto"/>
          </w:tcPr>
          <w:p w14:paraId="6E1D5830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1: All about chairs!</w:t>
            </w:r>
          </w:p>
        </w:tc>
        <w:tc>
          <w:tcPr>
            <w:tcW w:w="0" w:type="auto"/>
          </w:tcPr>
          <w:p w14:paraId="76CD08E5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To evaluate existing structures.</w:t>
            </w:r>
          </w:p>
        </w:tc>
        <w:tc>
          <w:tcPr>
            <w:tcW w:w="0" w:type="auto"/>
          </w:tcPr>
          <w:p w14:paraId="32DB22EB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Know that structures are made for specific purposes.</w:t>
            </w:r>
          </w:p>
        </w:tc>
        <w:tc>
          <w:tcPr>
            <w:tcW w:w="0" w:type="auto"/>
          </w:tcPr>
          <w:p w14:paraId="1BD7503D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Explore and describe different types of chairs and users.</w:t>
            </w:r>
          </w:p>
        </w:tc>
        <w:tc>
          <w:tcPr>
            <w:tcW w:w="0" w:type="auto"/>
          </w:tcPr>
          <w:p w14:paraId="2E2DF6D9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chair, structure, user, evaluate</w:t>
            </w:r>
          </w:p>
        </w:tc>
      </w:tr>
      <w:tr w:rsidR="00DA1AF3" w:rsidRPr="00AB14A4" w14:paraId="4369EA5F" w14:textId="77777777" w:rsidTr="00AB14A4">
        <w:tc>
          <w:tcPr>
            <w:tcW w:w="0" w:type="auto"/>
          </w:tcPr>
          <w:p w14:paraId="6F55BAA8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2: How does the shape of something affect its strength?</w:t>
            </w:r>
          </w:p>
        </w:tc>
        <w:tc>
          <w:tcPr>
            <w:tcW w:w="0" w:type="auto"/>
          </w:tcPr>
          <w:p w14:paraId="46E6B2F2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To explore how shape affects the strength of a tower.</w:t>
            </w:r>
          </w:p>
        </w:tc>
        <w:tc>
          <w:tcPr>
            <w:tcW w:w="0" w:type="auto"/>
          </w:tcPr>
          <w:p w14:paraId="1B6BC7C1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Understand that some shapes are stronger than others.</w:t>
            </w:r>
          </w:p>
        </w:tc>
        <w:tc>
          <w:tcPr>
            <w:tcW w:w="0" w:type="auto"/>
          </w:tcPr>
          <w:p w14:paraId="10DB08CA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Test and compare shapes for strength.</w:t>
            </w:r>
          </w:p>
        </w:tc>
        <w:tc>
          <w:tcPr>
            <w:tcW w:w="0" w:type="auto"/>
          </w:tcPr>
          <w:p w14:paraId="3DECE069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shape, strength, triangle, stability</w:t>
            </w:r>
          </w:p>
        </w:tc>
      </w:tr>
      <w:tr w:rsidR="00DA1AF3" w:rsidRPr="00AB14A4" w14:paraId="6F6475E9" w14:textId="77777777" w:rsidTr="00AB14A4">
        <w:tc>
          <w:tcPr>
            <w:tcW w:w="0" w:type="auto"/>
          </w:tcPr>
          <w:p w14:paraId="51510A43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3: How does the thickness of a material affect its strength?</w:t>
            </w:r>
          </w:p>
        </w:tc>
        <w:tc>
          <w:tcPr>
            <w:tcW w:w="0" w:type="auto"/>
          </w:tcPr>
          <w:p w14:paraId="2D039EAF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To explore how thickness affects the strength of materials.</w:t>
            </w:r>
          </w:p>
        </w:tc>
        <w:tc>
          <w:tcPr>
            <w:tcW w:w="0" w:type="auto"/>
          </w:tcPr>
          <w:p w14:paraId="7EEB5A17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Know that thicker materials are stiffer and stronger.</w:t>
            </w:r>
          </w:p>
        </w:tc>
        <w:tc>
          <w:tcPr>
            <w:tcW w:w="0" w:type="auto"/>
          </w:tcPr>
          <w:p w14:paraId="25EC1F3D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Investigate how thickness affects stiffness.</w:t>
            </w:r>
          </w:p>
        </w:tc>
        <w:tc>
          <w:tcPr>
            <w:tcW w:w="0" w:type="auto"/>
          </w:tcPr>
          <w:p w14:paraId="6E773CCD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thick, thin, stiff, flexible</w:t>
            </w:r>
          </w:p>
        </w:tc>
      </w:tr>
      <w:tr w:rsidR="00DA1AF3" w:rsidRPr="00AB14A4" w14:paraId="66135C19" w14:textId="77777777" w:rsidTr="00AB14A4">
        <w:tc>
          <w:tcPr>
            <w:tcW w:w="0" w:type="auto"/>
          </w:tcPr>
          <w:p w14:paraId="7C0C6C25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4: Making a chair for a bear</w:t>
            </w:r>
          </w:p>
        </w:tc>
        <w:tc>
          <w:tcPr>
            <w:tcW w:w="0" w:type="auto"/>
          </w:tcPr>
          <w:p w14:paraId="039DB511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To make a strong and stable chair for a user.</w:t>
            </w:r>
          </w:p>
        </w:tc>
        <w:tc>
          <w:tcPr>
            <w:tcW w:w="0" w:type="auto"/>
          </w:tcPr>
          <w:p w14:paraId="5437F6C3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Know how to assemble parts to make a stable structure.</w:t>
            </w:r>
          </w:p>
        </w:tc>
        <w:tc>
          <w:tcPr>
            <w:tcW w:w="0" w:type="auto"/>
          </w:tcPr>
          <w:p w14:paraId="0202696A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Build a stable chair using suitable materials.</w:t>
            </w:r>
          </w:p>
        </w:tc>
        <w:tc>
          <w:tcPr>
            <w:tcW w:w="0" w:type="auto"/>
          </w:tcPr>
          <w:p w14:paraId="3192C16E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stable, strong, join, material</w:t>
            </w:r>
          </w:p>
        </w:tc>
      </w:tr>
      <w:tr w:rsidR="00DA1AF3" w:rsidRPr="00AB14A4" w14:paraId="16939BBF" w14:textId="77777777" w:rsidTr="00AB14A4">
        <w:tc>
          <w:tcPr>
            <w:tcW w:w="0" w:type="auto"/>
          </w:tcPr>
          <w:p w14:paraId="0FC11256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5: Evaluating, improving and finishing</w:t>
            </w:r>
          </w:p>
        </w:tc>
        <w:tc>
          <w:tcPr>
            <w:tcW w:w="0" w:type="auto"/>
          </w:tcPr>
          <w:p w14:paraId="7CE92C41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To evaluate and improve a structure.</w:t>
            </w:r>
          </w:p>
        </w:tc>
        <w:tc>
          <w:tcPr>
            <w:tcW w:w="0" w:type="auto"/>
          </w:tcPr>
          <w:p w14:paraId="1853B09A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Understand how to evaluate against design criteria.</w:t>
            </w:r>
          </w:p>
        </w:tc>
        <w:tc>
          <w:tcPr>
            <w:tcW w:w="0" w:type="auto"/>
          </w:tcPr>
          <w:p w14:paraId="5DAAC881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Evaluate and improve the final chair design.</w:t>
            </w:r>
          </w:p>
        </w:tc>
        <w:tc>
          <w:tcPr>
            <w:tcW w:w="0" w:type="auto"/>
          </w:tcPr>
          <w:p w14:paraId="7BDADE6B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evaluate, improve, design criteria</w:t>
            </w:r>
          </w:p>
        </w:tc>
      </w:tr>
    </w:tbl>
    <w:p w14:paraId="23720F7D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5C68DDCC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49DBAE7D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48F6754E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1F9ED78F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094DEE1A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4DE719D7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19C4662D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294DCA46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78A380E9" w14:textId="77777777" w:rsidR="00AB14A4" w:rsidRDefault="00AB14A4" w:rsidP="00AB14A4">
      <w:pPr>
        <w:spacing w:after="0"/>
        <w:rPr>
          <w:rFonts w:ascii="Century Gothic" w:hAnsi="Century Gothic"/>
        </w:rPr>
      </w:pPr>
    </w:p>
    <w:p w14:paraId="37CA9F04" w14:textId="3E11BF10" w:rsidR="00DA1AF3" w:rsidRPr="00AB14A4" w:rsidRDefault="0017740C" w:rsidP="00AB14A4">
      <w:pPr>
        <w:spacing w:after="0"/>
        <w:rPr>
          <w:rFonts w:ascii="Century Gothic" w:hAnsi="Century Gothic"/>
          <w:b/>
          <w:bCs/>
          <w:color w:val="0070C0"/>
        </w:rPr>
      </w:pPr>
      <w:r w:rsidRPr="00AB14A4">
        <w:rPr>
          <w:rFonts w:ascii="Century Gothic" w:hAnsi="Century Gothic"/>
          <w:b/>
          <w:bCs/>
          <w:color w:val="0070C0"/>
        </w:rPr>
        <w:lastRenderedPageBreak/>
        <w:t>Textiles: Puppets</w:t>
      </w:r>
    </w:p>
    <w:p w14:paraId="32BA3657" w14:textId="77777777" w:rsidR="00AB14A4" w:rsidRPr="00AB14A4" w:rsidRDefault="00AB14A4" w:rsidP="00AB14A4">
      <w:pPr>
        <w:spacing w:after="0"/>
        <w:rPr>
          <w:rFonts w:ascii="Century Gothic" w:hAnsi="Century Gothic"/>
        </w:rPr>
      </w:pPr>
    </w:p>
    <w:p w14:paraId="734331DE" w14:textId="77777777" w:rsidR="00DA1AF3" w:rsidRDefault="0017740C" w:rsidP="00AB14A4">
      <w:pPr>
        <w:spacing w:after="0"/>
        <w:rPr>
          <w:rFonts w:ascii="Century Gothic" w:hAnsi="Century Gothic"/>
        </w:rPr>
      </w:pPr>
      <w:r w:rsidRPr="00AB14A4">
        <w:rPr>
          <w:rFonts w:ascii="Century Gothic" w:hAnsi="Century Gothic"/>
        </w:rPr>
        <w:t>Year 1 D&amp;T Unit: Pupils learn how to join and decorate fabrics to create hand puppets. They explore design, cutting, joining, and embellishing techniques.</w:t>
      </w:r>
      <w:r w:rsidRPr="00AB14A4">
        <w:rPr>
          <w:rFonts w:ascii="Century Gothic" w:hAnsi="Century Gothic"/>
        </w:rPr>
        <w:br/>
      </w:r>
      <w:r w:rsidRPr="00AB14A4">
        <w:rPr>
          <w:rFonts w:ascii="Century Gothic" w:hAnsi="Century Gothic"/>
        </w:rPr>
        <w:br/>
        <w:t>Prior learning: Mechanisms: Making a moving storybook</w:t>
      </w:r>
      <w:r w:rsidRPr="00AB14A4">
        <w:rPr>
          <w:rFonts w:ascii="Century Gothic" w:hAnsi="Century Gothic"/>
        </w:rPr>
        <w:br/>
        <w:t>Suggested next steps: Textiles: Pouches</w:t>
      </w:r>
    </w:p>
    <w:p w14:paraId="276AE7B9" w14:textId="77777777" w:rsidR="00AB14A4" w:rsidRPr="00AB14A4" w:rsidRDefault="00AB14A4" w:rsidP="00AB14A4">
      <w:pPr>
        <w:spacing w:after="0"/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3"/>
        <w:gridCol w:w="2951"/>
        <w:gridCol w:w="3443"/>
        <w:gridCol w:w="3350"/>
        <w:gridCol w:w="2539"/>
      </w:tblGrid>
      <w:tr w:rsidR="00DA1AF3" w:rsidRPr="00AB14A4" w14:paraId="2E9C2408" w14:textId="77777777" w:rsidTr="00AB14A4">
        <w:tc>
          <w:tcPr>
            <w:tcW w:w="0" w:type="auto"/>
          </w:tcPr>
          <w:p w14:paraId="73DD148C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036A254A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1A25470D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232375EC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226F9B0E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DA1AF3" w:rsidRPr="00AB14A4" w14:paraId="756F8AC2" w14:textId="77777777" w:rsidTr="00AB14A4">
        <w:tc>
          <w:tcPr>
            <w:tcW w:w="0" w:type="auto"/>
          </w:tcPr>
          <w:p w14:paraId="371F065F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1: Joining fabrics</w:t>
            </w:r>
          </w:p>
        </w:tc>
        <w:tc>
          <w:tcPr>
            <w:tcW w:w="0" w:type="auto"/>
          </w:tcPr>
          <w:p w14:paraId="3C443E95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To join fabrics together using different methods.</w:t>
            </w:r>
          </w:p>
        </w:tc>
        <w:tc>
          <w:tcPr>
            <w:tcW w:w="0" w:type="auto"/>
          </w:tcPr>
          <w:p w14:paraId="2121AC54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Know that fabrics can be joined using pins, staples, or glue.</w:t>
            </w:r>
          </w:p>
        </w:tc>
        <w:tc>
          <w:tcPr>
            <w:tcW w:w="0" w:type="auto"/>
          </w:tcPr>
          <w:p w14:paraId="23DCCFF5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Experiment with joining methods safely.</w:t>
            </w:r>
          </w:p>
        </w:tc>
        <w:tc>
          <w:tcPr>
            <w:tcW w:w="0" w:type="auto"/>
          </w:tcPr>
          <w:p w14:paraId="6922C1BE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fabric, join, staple, glue, pin</w:t>
            </w:r>
          </w:p>
        </w:tc>
      </w:tr>
      <w:tr w:rsidR="00DA1AF3" w:rsidRPr="00AB14A4" w14:paraId="0923D3A6" w14:textId="77777777" w:rsidTr="00AB14A4">
        <w:tc>
          <w:tcPr>
            <w:tcW w:w="0" w:type="auto"/>
          </w:tcPr>
          <w:p w14:paraId="532B3487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2: Designing my puppet</w:t>
            </w:r>
          </w:p>
        </w:tc>
        <w:tc>
          <w:tcPr>
            <w:tcW w:w="0" w:type="auto"/>
          </w:tcPr>
          <w:p w14:paraId="3B8B0938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To use a template to create my design.</w:t>
            </w:r>
          </w:p>
        </w:tc>
        <w:tc>
          <w:tcPr>
            <w:tcW w:w="0" w:type="auto"/>
          </w:tcPr>
          <w:p w14:paraId="5FED6B94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Understand how templates help in cutting accurately.</w:t>
            </w:r>
          </w:p>
        </w:tc>
        <w:tc>
          <w:tcPr>
            <w:tcW w:w="0" w:type="auto"/>
          </w:tcPr>
          <w:p w14:paraId="3244FC7C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Draw and cut out a simple template for a puppet design.</w:t>
            </w:r>
          </w:p>
        </w:tc>
        <w:tc>
          <w:tcPr>
            <w:tcW w:w="0" w:type="auto"/>
          </w:tcPr>
          <w:p w14:paraId="1B96F438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design, template, cut, plan</w:t>
            </w:r>
          </w:p>
        </w:tc>
      </w:tr>
      <w:tr w:rsidR="00DA1AF3" w:rsidRPr="00AB14A4" w14:paraId="68CBB0DE" w14:textId="77777777" w:rsidTr="00AB14A4">
        <w:tc>
          <w:tcPr>
            <w:tcW w:w="0" w:type="auto"/>
          </w:tcPr>
          <w:p w14:paraId="3E7B4FD6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3: Making and joining my puppet</w:t>
            </w:r>
          </w:p>
        </w:tc>
        <w:tc>
          <w:tcPr>
            <w:tcW w:w="0" w:type="auto"/>
          </w:tcPr>
          <w:p w14:paraId="1BB297FD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To join two fabrics together accurately.</w:t>
            </w:r>
          </w:p>
        </w:tc>
        <w:tc>
          <w:tcPr>
            <w:tcW w:w="0" w:type="auto"/>
          </w:tcPr>
          <w:p w14:paraId="2D7D972F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Know how to join two pieces of fabric to make a puppet.</w:t>
            </w:r>
          </w:p>
        </w:tc>
        <w:tc>
          <w:tcPr>
            <w:tcW w:w="0" w:type="auto"/>
          </w:tcPr>
          <w:p w14:paraId="461DAA7C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Use joining techniques to assemble a puppet.</w:t>
            </w:r>
          </w:p>
        </w:tc>
        <w:tc>
          <w:tcPr>
            <w:tcW w:w="0" w:type="auto"/>
          </w:tcPr>
          <w:p w14:paraId="7B222AAA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fabric, join, sew, assemble</w:t>
            </w:r>
          </w:p>
        </w:tc>
      </w:tr>
      <w:tr w:rsidR="00DA1AF3" w:rsidRPr="00AB14A4" w14:paraId="3FA56F51" w14:textId="77777777" w:rsidTr="00AB14A4">
        <w:tc>
          <w:tcPr>
            <w:tcW w:w="0" w:type="auto"/>
          </w:tcPr>
          <w:p w14:paraId="694D3141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B14A4">
              <w:rPr>
                <w:rFonts w:ascii="Century Gothic" w:hAnsi="Century Gothic"/>
                <w:b/>
                <w:bCs/>
              </w:rPr>
              <w:t>4: Decorating my puppet</w:t>
            </w:r>
          </w:p>
        </w:tc>
        <w:tc>
          <w:tcPr>
            <w:tcW w:w="0" w:type="auto"/>
          </w:tcPr>
          <w:p w14:paraId="51676713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To embellish my design using joining methods.</w:t>
            </w:r>
          </w:p>
        </w:tc>
        <w:tc>
          <w:tcPr>
            <w:tcW w:w="0" w:type="auto"/>
          </w:tcPr>
          <w:p w14:paraId="06EA234A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Understand how to decorate a puppet to match a design.</w:t>
            </w:r>
          </w:p>
        </w:tc>
        <w:tc>
          <w:tcPr>
            <w:tcW w:w="0" w:type="auto"/>
          </w:tcPr>
          <w:p w14:paraId="5F588A20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Add details using glue, felt, or other decorative materials.</w:t>
            </w:r>
          </w:p>
        </w:tc>
        <w:tc>
          <w:tcPr>
            <w:tcW w:w="0" w:type="auto"/>
          </w:tcPr>
          <w:p w14:paraId="62B7C8F6" w14:textId="77777777" w:rsidR="00DA1AF3" w:rsidRPr="00AB14A4" w:rsidRDefault="0017740C" w:rsidP="00AB14A4">
            <w:pPr>
              <w:spacing w:after="0"/>
              <w:rPr>
                <w:rFonts w:ascii="Century Gothic" w:hAnsi="Century Gothic"/>
              </w:rPr>
            </w:pPr>
            <w:r w:rsidRPr="00AB14A4">
              <w:rPr>
                <w:rFonts w:ascii="Century Gothic" w:hAnsi="Century Gothic"/>
              </w:rPr>
              <w:t>decorate, embellish, design, material</w:t>
            </w:r>
          </w:p>
        </w:tc>
      </w:tr>
    </w:tbl>
    <w:p w14:paraId="6CD44932" w14:textId="77777777" w:rsidR="0017740C" w:rsidRPr="00AB14A4" w:rsidRDefault="0017740C" w:rsidP="00AB14A4">
      <w:pPr>
        <w:spacing w:after="0"/>
        <w:rPr>
          <w:rFonts w:ascii="Century Gothic" w:hAnsi="Century Gothic"/>
        </w:rPr>
      </w:pPr>
    </w:p>
    <w:sectPr w:rsidR="0017740C" w:rsidRPr="00AB14A4" w:rsidSect="00AB14A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54822073">
    <w:abstractNumId w:val="8"/>
  </w:num>
  <w:num w:numId="2" w16cid:durableId="35742781">
    <w:abstractNumId w:val="6"/>
  </w:num>
  <w:num w:numId="3" w16cid:durableId="319622299">
    <w:abstractNumId w:val="5"/>
  </w:num>
  <w:num w:numId="4" w16cid:durableId="1356539798">
    <w:abstractNumId w:val="4"/>
  </w:num>
  <w:num w:numId="5" w16cid:durableId="1472407165">
    <w:abstractNumId w:val="7"/>
  </w:num>
  <w:num w:numId="6" w16cid:durableId="382025052">
    <w:abstractNumId w:val="3"/>
  </w:num>
  <w:num w:numId="7" w16cid:durableId="1885021250">
    <w:abstractNumId w:val="2"/>
  </w:num>
  <w:num w:numId="8" w16cid:durableId="1906716117">
    <w:abstractNumId w:val="1"/>
  </w:num>
  <w:num w:numId="9" w16cid:durableId="260842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7740C"/>
    <w:rsid w:val="0029639D"/>
    <w:rsid w:val="00326F90"/>
    <w:rsid w:val="003F0FFC"/>
    <w:rsid w:val="00AA1D8D"/>
    <w:rsid w:val="00AB14A4"/>
    <w:rsid w:val="00B47730"/>
    <w:rsid w:val="00CB0664"/>
    <w:rsid w:val="00DA1AF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2EB1F14D-251F-4629-A95C-EB115301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Iliffe (CELT - Staff)</cp:lastModifiedBy>
  <cp:revision>2</cp:revision>
  <dcterms:created xsi:type="dcterms:W3CDTF">2013-12-23T23:15:00Z</dcterms:created>
  <dcterms:modified xsi:type="dcterms:W3CDTF">2025-11-06T21:14:00Z</dcterms:modified>
  <cp:category/>
</cp:coreProperties>
</file>